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DA6D1" w14:textId="77777777" w:rsidR="00CA7D96" w:rsidRPr="00156DD3" w:rsidRDefault="00913505" w:rsidP="00913505">
      <w:pPr>
        <w:pageBreakBefore/>
        <w:spacing w:before="100" w:beforeAutospacing="1"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ҚАРАҒАНДЫ </w:t>
      </w:r>
      <w:r w:rsidR="00CA7D96" w:rsidRPr="00156DD3">
        <w:rPr>
          <w:rFonts w:ascii="Times New Roman" w:eastAsia="Times New Roman" w:hAnsi="Times New Roman" w:cs="Times New Roman"/>
          <w:b/>
          <w:bCs/>
          <w:sz w:val="24"/>
          <w:szCs w:val="24"/>
          <w:lang w:val="kk-KZ"/>
        </w:rPr>
        <w:t>МЕДИЦИН</w:t>
      </w:r>
      <w:r>
        <w:rPr>
          <w:rFonts w:ascii="Times New Roman" w:eastAsia="Times New Roman" w:hAnsi="Times New Roman" w:cs="Times New Roman"/>
          <w:b/>
          <w:bCs/>
          <w:sz w:val="24"/>
          <w:szCs w:val="24"/>
          <w:lang w:val="kk-KZ"/>
        </w:rPr>
        <w:t>А</w:t>
      </w:r>
      <w:r w:rsidR="00CA7D96" w:rsidRPr="00156DD3">
        <w:rPr>
          <w:rFonts w:ascii="Times New Roman" w:eastAsia="Times New Roman" w:hAnsi="Times New Roman" w:cs="Times New Roman"/>
          <w:b/>
          <w:bCs/>
          <w:sz w:val="24"/>
          <w:szCs w:val="24"/>
          <w:lang w:val="kk-KZ"/>
        </w:rPr>
        <w:t xml:space="preserve"> УНИВЕРСИТЕТ</w:t>
      </w:r>
      <w:r>
        <w:rPr>
          <w:rFonts w:ascii="Times New Roman" w:eastAsia="Times New Roman" w:hAnsi="Times New Roman" w:cs="Times New Roman"/>
          <w:b/>
          <w:bCs/>
          <w:sz w:val="24"/>
          <w:szCs w:val="24"/>
          <w:lang w:val="kk-KZ"/>
        </w:rPr>
        <w:t>І</w:t>
      </w:r>
    </w:p>
    <w:p w14:paraId="7CC56C46" w14:textId="77777777" w:rsidR="00CA7D96" w:rsidRDefault="00CA7D96" w:rsidP="00CA7D96">
      <w:pPr>
        <w:spacing w:before="100" w:beforeAutospacing="1" w:after="0" w:line="240" w:lineRule="auto"/>
        <w:jc w:val="center"/>
        <w:rPr>
          <w:rFonts w:ascii="Times New Roman" w:eastAsia="Times New Roman" w:hAnsi="Times New Roman" w:cs="Times New Roman"/>
          <w:sz w:val="24"/>
          <w:szCs w:val="24"/>
          <w:lang w:val="kk-KZ"/>
        </w:rPr>
      </w:pPr>
    </w:p>
    <w:p w14:paraId="58D65FDF" w14:textId="77777777" w:rsidR="008B4845" w:rsidRDefault="008B4845" w:rsidP="00CA7D96">
      <w:pPr>
        <w:spacing w:before="100" w:beforeAutospacing="1" w:after="0" w:line="240" w:lineRule="auto"/>
        <w:jc w:val="center"/>
        <w:rPr>
          <w:rFonts w:ascii="Times New Roman" w:eastAsia="Times New Roman" w:hAnsi="Times New Roman" w:cs="Times New Roman"/>
          <w:sz w:val="24"/>
          <w:szCs w:val="24"/>
          <w:lang w:val="kk-KZ"/>
        </w:rPr>
      </w:pPr>
    </w:p>
    <w:p w14:paraId="3328C0E2" w14:textId="77777777" w:rsidR="008B4845" w:rsidRPr="00156DD3" w:rsidRDefault="008B4845" w:rsidP="00CA7D96">
      <w:pPr>
        <w:spacing w:before="100" w:beforeAutospacing="1" w:after="0" w:line="240" w:lineRule="auto"/>
        <w:jc w:val="center"/>
        <w:rPr>
          <w:rFonts w:ascii="Times New Roman" w:eastAsia="Times New Roman" w:hAnsi="Times New Roman" w:cs="Times New Roman"/>
          <w:sz w:val="24"/>
          <w:szCs w:val="24"/>
          <w:lang w:val="kk-KZ"/>
        </w:rPr>
      </w:pPr>
    </w:p>
    <w:p w14:paraId="1F7FF914" w14:textId="77777777" w:rsidR="00913505" w:rsidRPr="005406D6" w:rsidRDefault="00913505" w:rsidP="008B4845">
      <w:pPr>
        <w:spacing w:after="0" w:line="240" w:lineRule="auto"/>
        <w:jc w:val="center"/>
        <w:rPr>
          <w:rFonts w:ascii="Times New Roman" w:eastAsia="Times New Roman" w:hAnsi="Times New Roman" w:cs="Times New Roman"/>
          <w:sz w:val="28"/>
          <w:szCs w:val="28"/>
          <w:lang w:val="kk-KZ"/>
        </w:rPr>
      </w:pPr>
      <w:r w:rsidRPr="005406D6">
        <w:rPr>
          <w:rFonts w:ascii="Times New Roman" w:eastAsia="Times New Roman" w:hAnsi="Times New Roman" w:cs="Times New Roman"/>
          <w:sz w:val="28"/>
          <w:szCs w:val="28"/>
          <w:lang w:val="kk-KZ"/>
        </w:rPr>
        <w:t xml:space="preserve">Ізденуші Азамат Турашевич Байгулаковтың </w:t>
      </w:r>
    </w:p>
    <w:p w14:paraId="0B8334B5" w14:textId="0CC88D21" w:rsidR="005D1C72" w:rsidRPr="005406D6" w:rsidRDefault="00913505" w:rsidP="008B4845">
      <w:pPr>
        <w:spacing w:after="0" w:line="240" w:lineRule="auto"/>
        <w:jc w:val="center"/>
        <w:rPr>
          <w:rFonts w:ascii="Times New Roman" w:hAnsi="Times New Roman" w:cs="Times New Roman"/>
          <w:sz w:val="28"/>
          <w:szCs w:val="28"/>
          <w:lang w:val="kk-KZ"/>
        </w:rPr>
      </w:pPr>
      <w:r w:rsidRPr="005406D6">
        <w:rPr>
          <w:rFonts w:ascii="Times New Roman" w:hAnsi="Times New Roman" w:cs="Times New Roman"/>
          <w:sz w:val="28"/>
          <w:szCs w:val="28"/>
          <w:lang w:val="kk-KZ"/>
        </w:rPr>
        <w:t>«</w:t>
      </w:r>
      <w:r w:rsidR="00145521" w:rsidRPr="008B4845">
        <w:rPr>
          <w:rFonts w:ascii="Times New Roman" w:hAnsi="Times New Roman" w:cs="Times New Roman"/>
          <w:b/>
          <w:sz w:val="28"/>
          <w:szCs w:val="28"/>
          <w:lang w:val="kk-KZ"/>
        </w:rPr>
        <w:t>Тіс кіреукесін емдеудің инвазивті емес әдісінің патоморфологиялық негіздемесі (эксперименттік зерттеу)</w:t>
      </w:r>
      <w:r w:rsidRPr="005406D6">
        <w:rPr>
          <w:rFonts w:ascii="Times New Roman" w:hAnsi="Times New Roman" w:cs="Times New Roman"/>
          <w:sz w:val="28"/>
          <w:szCs w:val="28"/>
          <w:lang w:val="kk-KZ"/>
        </w:rPr>
        <w:t>»</w:t>
      </w:r>
    </w:p>
    <w:p w14:paraId="4389BF52" w14:textId="77777777" w:rsidR="00913505" w:rsidRPr="005406D6" w:rsidRDefault="00A76E1F" w:rsidP="008B4845">
      <w:pPr>
        <w:spacing w:after="0" w:line="240" w:lineRule="auto"/>
        <w:jc w:val="center"/>
        <w:rPr>
          <w:rFonts w:ascii="Times New Roman" w:eastAsia="Times New Roman" w:hAnsi="Times New Roman" w:cs="Times New Roman"/>
          <w:sz w:val="28"/>
          <w:szCs w:val="28"/>
          <w:lang w:val="kk-KZ"/>
        </w:rPr>
      </w:pPr>
      <w:r w:rsidRPr="005406D6">
        <w:rPr>
          <w:rFonts w:ascii="Times New Roman" w:hAnsi="Times New Roman" w:cs="Times New Roman"/>
          <w:sz w:val="28"/>
          <w:szCs w:val="28"/>
          <w:lang w:val="kk-KZ"/>
        </w:rPr>
        <w:t>т</w:t>
      </w:r>
      <w:r w:rsidR="00913505" w:rsidRPr="005406D6">
        <w:rPr>
          <w:rFonts w:ascii="Times New Roman" w:hAnsi="Times New Roman" w:cs="Times New Roman"/>
          <w:sz w:val="28"/>
          <w:szCs w:val="28"/>
          <w:lang w:val="kk-KZ"/>
        </w:rPr>
        <w:t>ақырыбын</w:t>
      </w:r>
      <w:r w:rsidRPr="005406D6">
        <w:rPr>
          <w:rFonts w:ascii="Times New Roman" w:hAnsi="Times New Roman" w:cs="Times New Roman"/>
          <w:sz w:val="28"/>
          <w:szCs w:val="28"/>
          <w:lang w:val="kk-KZ"/>
        </w:rPr>
        <w:t>а жазған</w:t>
      </w:r>
      <w:r w:rsidR="00913505" w:rsidRPr="005406D6">
        <w:rPr>
          <w:rFonts w:ascii="Times New Roman" w:hAnsi="Times New Roman" w:cs="Times New Roman"/>
          <w:sz w:val="28"/>
          <w:szCs w:val="28"/>
          <w:lang w:val="kk-KZ"/>
        </w:rPr>
        <w:t xml:space="preserve"> </w:t>
      </w:r>
      <w:r w:rsidR="00913505" w:rsidRPr="005406D6">
        <w:rPr>
          <w:rFonts w:ascii="Times New Roman" w:eastAsia="Times New Roman" w:hAnsi="Times New Roman" w:cs="Times New Roman"/>
          <w:sz w:val="28"/>
          <w:szCs w:val="28"/>
          <w:lang w:val="kk-KZ"/>
        </w:rPr>
        <w:t xml:space="preserve">докторлық диссертациясының </w:t>
      </w:r>
    </w:p>
    <w:p w14:paraId="167D9624" w14:textId="77777777" w:rsidR="00CA7D96" w:rsidRPr="005406D6" w:rsidRDefault="00CA7D96" w:rsidP="008B4845">
      <w:pPr>
        <w:keepNext/>
        <w:spacing w:after="0" w:line="240" w:lineRule="auto"/>
        <w:jc w:val="center"/>
        <w:rPr>
          <w:rFonts w:ascii="Times New Roman" w:eastAsia="Times New Roman" w:hAnsi="Times New Roman" w:cs="Times New Roman"/>
          <w:sz w:val="28"/>
          <w:szCs w:val="28"/>
          <w:lang w:val="kk-KZ"/>
        </w:rPr>
      </w:pPr>
      <w:r w:rsidRPr="005406D6">
        <w:rPr>
          <w:rFonts w:ascii="Times New Roman" w:eastAsia="Times New Roman" w:hAnsi="Times New Roman" w:cs="Times New Roman"/>
          <w:sz w:val="28"/>
          <w:szCs w:val="28"/>
          <w:lang w:val="kk-KZ"/>
        </w:rPr>
        <w:t>АННОТАЦИЯ</w:t>
      </w:r>
      <w:r w:rsidR="00913505" w:rsidRPr="005406D6">
        <w:rPr>
          <w:rFonts w:ascii="Times New Roman" w:eastAsia="Times New Roman" w:hAnsi="Times New Roman" w:cs="Times New Roman"/>
          <w:sz w:val="28"/>
          <w:szCs w:val="28"/>
          <w:lang w:val="kk-KZ"/>
        </w:rPr>
        <w:t>СЫ</w:t>
      </w:r>
    </w:p>
    <w:p w14:paraId="6AF5A563" w14:textId="77777777" w:rsidR="00CA7D96" w:rsidRDefault="00CA7D96" w:rsidP="008B4845">
      <w:pPr>
        <w:spacing w:before="100" w:beforeAutospacing="1" w:after="0" w:line="240" w:lineRule="auto"/>
        <w:rPr>
          <w:rFonts w:ascii="Times New Roman" w:hAnsi="Times New Roman" w:cs="Times New Roman"/>
          <w:sz w:val="28"/>
          <w:szCs w:val="28"/>
          <w:lang w:val="kk-KZ"/>
        </w:rPr>
      </w:pPr>
    </w:p>
    <w:p w14:paraId="3D7C73E5" w14:textId="77777777" w:rsidR="008B4845" w:rsidRPr="005406D6" w:rsidRDefault="008B4845" w:rsidP="008B4845">
      <w:pPr>
        <w:spacing w:before="100" w:beforeAutospacing="1" w:after="0" w:line="240" w:lineRule="auto"/>
        <w:rPr>
          <w:rFonts w:ascii="Times New Roman" w:hAnsi="Times New Roman" w:cs="Times New Roman"/>
          <w:sz w:val="28"/>
          <w:szCs w:val="28"/>
          <w:lang w:val="kk-KZ"/>
        </w:rPr>
      </w:pPr>
    </w:p>
    <w:tbl>
      <w:tblPr>
        <w:tblW w:w="9750" w:type="dxa"/>
        <w:tblCellSpacing w:w="0" w:type="dxa"/>
        <w:tblCellMar>
          <w:top w:w="105" w:type="dxa"/>
          <w:left w:w="105" w:type="dxa"/>
          <w:bottom w:w="105" w:type="dxa"/>
          <w:right w:w="105" w:type="dxa"/>
        </w:tblCellMar>
        <w:tblLook w:val="04A0" w:firstRow="1" w:lastRow="0" w:firstColumn="1" w:lastColumn="0" w:noHBand="0" w:noVBand="1"/>
      </w:tblPr>
      <w:tblGrid>
        <w:gridCol w:w="3574"/>
        <w:gridCol w:w="6176"/>
      </w:tblGrid>
      <w:tr w:rsidR="00CA7D96" w:rsidRPr="005406D6" w14:paraId="0D2AC7D6" w14:textId="77777777" w:rsidTr="008B4845">
        <w:trPr>
          <w:trHeight w:val="973"/>
          <w:tblCellSpacing w:w="0" w:type="dxa"/>
        </w:trPr>
        <w:tc>
          <w:tcPr>
            <w:tcW w:w="3574" w:type="dxa"/>
          </w:tcPr>
          <w:p w14:paraId="6CD6BDA6" w14:textId="77777777" w:rsidR="00CA7D96" w:rsidRPr="005406D6" w:rsidRDefault="00CA7D96" w:rsidP="00EA1C4E">
            <w:pPr>
              <w:spacing w:before="100" w:beforeAutospacing="1" w:after="0" w:line="240" w:lineRule="auto"/>
              <w:rPr>
                <w:rFonts w:ascii="Times New Roman" w:eastAsia="Times New Roman" w:hAnsi="Times New Roman" w:cs="Times New Roman"/>
                <w:sz w:val="28"/>
                <w:szCs w:val="28"/>
                <w:lang w:val="kk-KZ"/>
              </w:rPr>
            </w:pPr>
          </w:p>
          <w:p w14:paraId="05367EB9" w14:textId="77777777" w:rsidR="00CA7D96" w:rsidRPr="005406D6" w:rsidRDefault="00F12F7B" w:rsidP="00A76E1F">
            <w:pPr>
              <w:spacing w:before="100" w:beforeAutospacing="1" w:after="0" w:line="240" w:lineRule="auto"/>
              <w:rPr>
                <w:rFonts w:ascii="Times New Roman" w:eastAsia="Times New Roman" w:hAnsi="Times New Roman" w:cs="Times New Roman"/>
                <w:sz w:val="28"/>
                <w:szCs w:val="28"/>
                <w:lang w:val="kk-KZ"/>
              </w:rPr>
            </w:pPr>
            <w:r w:rsidRPr="005406D6">
              <w:rPr>
                <w:rFonts w:ascii="Times New Roman" w:eastAsia="Times New Roman" w:hAnsi="Times New Roman" w:cs="Times New Roman"/>
                <w:sz w:val="28"/>
                <w:szCs w:val="28"/>
                <w:lang w:val="kk-KZ"/>
              </w:rPr>
              <w:t>Маманды</w:t>
            </w:r>
            <w:r w:rsidR="00A76E1F" w:rsidRPr="005406D6">
              <w:rPr>
                <w:rFonts w:ascii="Times New Roman" w:eastAsia="Times New Roman" w:hAnsi="Times New Roman" w:cs="Times New Roman"/>
                <w:sz w:val="28"/>
                <w:szCs w:val="28"/>
                <w:lang w:val="kk-KZ"/>
              </w:rPr>
              <w:t>ғы</w:t>
            </w:r>
            <w:r w:rsidR="00CA7D96" w:rsidRPr="005406D6">
              <w:rPr>
                <w:rFonts w:ascii="Times New Roman" w:eastAsia="Times New Roman" w:hAnsi="Times New Roman" w:cs="Times New Roman"/>
                <w:sz w:val="28"/>
                <w:szCs w:val="28"/>
                <w:lang w:val="kk-KZ"/>
              </w:rPr>
              <w:t>:</w:t>
            </w:r>
          </w:p>
        </w:tc>
        <w:tc>
          <w:tcPr>
            <w:tcW w:w="6176" w:type="dxa"/>
          </w:tcPr>
          <w:p w14:paraId="16A82499" w14:textId="77777777" w:rsidR="00CA7D96" w:rsidRPr="005406D6" w:rsidRDefault="00CA7D96" w:rsidP="00EA1C4E">
            <w:pPr>
              <w:spacing w:before="100" w:beforeAutospacing="1" w:after="119" w:line="240" w:lineRule="auto"/>
              <w:ind w:left="442"/>
              <w:rPr>
                <w:rFonts w:ascii="Times New Roman" w:eastAsia="Times New Roman" w:hAnsi="Times New Roman" w:cs="Times New Roman"/>
                <w:sz w:val="28"/>
                <w:szCs w:val="28"/>
                <w:lang w:val="kk-KZ"/>
              </w:rPr>
            </w:pPr>
          </w:p>
          <w:p w14:paraId="4B90CD8F" w14:textId="77777777" w:rsidR="00CA7D96" w:rsidRPr="005406D6" w:rsidRDefault="00CA7D96" w:rsidP="00EA1C4E">
            <w:pPr>
              <w:spacing w:before="100" w:beforeAutospacing="1" w:after="119" w:line="240" w:lineRule="auto"/>
              <w:ind w:left="442"/>
              <w:rPr>
                <w:rFonts w:ascii="Times New Roman" w:eastAsia="Times New Roman" w:hAnsi="Times New Roman" w:cs="Times New Roman"/>
                <w:sz w:val="28"/>
                <w:szCs w:val="28"/>
                <w:lang w:val="kk-KZ"/>
              </w:rPr>
            </w:pPr>
            <w:r w:rsidRPr="005406D6">
              <w:rPr>
                <w:rFonts w:ascii="Times New Roman" w:eastAsia="Times New Roman" w:hAnsi="Times New Roman" w:cs="Times New Roman"/>
                <w:sz w:val="28"/>
                <w:szCs w:val="28"/>
                <w:lang w:val="kk-KZ"/>
              </w:rPr>
              <w:t>6Д110100 МЕДИЦИНА</w:t>
            </w:r>
          </w:p>
        </w:tc>
      </w:tr>
      <w:tr w:rsidR="00CA7D96" w:rsidRPr="005406D6" w14:paraId="07A702DE" w14:textId="77777777" w:rsidTr="00EA1C4E">
        <w:trPr>
          <w:trHeight w:val="105"/>
          <w:tblCellSpacing w:w="0" w:type="dxa"/>
        </w:trPr>
        <w:tc>
          <w:tcPr>
            <w:tcW w:w="3574" w:type="dxa"/>
            <w:hideMark/>
          </w:tcPr>
          <w:p w14:paraId="711C0E4C" w14:textId="77777777" w:rsidR="00CA7D96" w:rsidRPr="005406D6" w:rsidRDefault="00F12F7B" w:rsidP="00F12F7B">
            <w:pPr>
              <w:spacing w:before="100" w:beforeAutospacing="1" w:after="0" w:line="240" w:lineRule="auto"/>
              <w:rPr>
                <w:rFonts w:ascii="Times New Roman" w:eastAsia="Times New Roman" w:hAnsi="Times New Roman" w:cs="Times New Roman"/>
                <w:sz w:val="28"/>
                <w:szCs w:val="28"/>
                <w:lang w:val="kk-KZ"/>
              </w:rPr>
            </w:pPr>
            <w:r w:rsidRPr="005406D6">
              <w:rPr>
                <w:rFonts w:ascii="Times New Roman" w:eastAsia="Times New Roman" w:hAnsi="Times New Roman" w:cs="Times New Roman"/>
                <w:sz w:val="28"/>
                <w:szCs w:val="28"/>
                <w:lang w:val="kk-KZ"/>
              </w:rPr>
              <w:t>Докторантураның бағыты</w:t>
            </w:r>
            <w:r w:rsidR="00CA7D96" w:rsidRPr="005406D6">
              <w:rPr>
                <w:rFonts w:ascii="Times New Roman" w:eastAsia="Times New Roman" w:hAnsi="Times New Roman" w:cs="Times New Roman"/>
                <w:sz w:val="28"/>
                <w:szCs w:val="28"/>
                <w:lang w:val="kk-KZ"/>
              </w:rPr>
              <w:t>:</w:t>
            </w:r>
          </w:p>
        </w:tc>
        <w:tc>
          <w:tcPr>
            <w:tcW w:w="6176" w:type="dxa"/>
            <w:hideMark/>
          </w:tcPr>
          <w:p w14:paraId="5C5D7038" w14:textId="77777777" w:rsidR="00CA7D96" w:rsidRPr="005406D6" w:rsidRDefault="00F12F7B" w:rsidP="00F12F7B">
            <w:pPr>
              <w:spacing w:before="100" w:beforeAutospacing="1" w:after="0" w:line="240" w:lineRule="auto"/>
              <w:ind w:left="442"/>
              <w:rPr>
                <w:rFonts w:ascii="Times New Roman" w:eastAsia="Times New Roman" w:hAnsi="Times New Roman" w:cs="Times New Roman"/>
                <w:sz w:val="28"/>
                <w:szCs w:val="28"/>
                <w:lang w:val="kk-KZ"/>
              </w:rPr>
            </w:pPr>
            <w:r w:rsidRPr="005406D6">
              <w:rPr>
                <w:rFonts w:ascii="Times New Roman" w:eastAsia="Times New Roman" w:hAnsi="Times New Roman" w:cs="Times New Roman"/>
                <w:sz w:val="28"/>
                <w:szCs w:val="28"/>
                <w:lang w:val="kk-KZ"/>
              </w:rPr>
              <w:t>Ғылыми және</w:t>
            </w:r>
            <w:r w:rsidR="00A76E1F" w:rsidRPr="005406D6">
              <w:rPr>
                <w:rFonts w:ascii="Times New Roman" w:eastAsia="Times New Roman" w:hAnsi="Times New Roman" w:cs="Times New Roman"/>
                <w:sz w:val="28"/>
                <w:szCs w:val="28"/>
                <w:lang w:val="kk-KZ"/>
              </w:rPr>
              <w:t xml:space="preserve"> </w:t>
            </w:r>
            <w:r w:rsidR="00CA7D96" w:rsidRPr="005406D6">
              <w:rPr>
                <w:rFonts w:ascii="Times New Roman" w:eastAsia="Times New Roman" w:hAnsi="Times New Roman" w:cs="Times New Roman"/>
                <w:sz w:val="28"/>
                <w:szCs w:val="28"/>
                <w:lang w:val="kk-KZ"/>
              </w:rPr>
              <w:t>педагоги</w:t>
            </w:r>
            <w:r w:rsidRPr="005406D6">
              <w:rPr>
                <w:rFonts w:ascii="Times New Roman" w:eastAsia="Times New Roman" w:hAnsi="Times New Roman" w:cs="Times New Roman"/>
                <w:sz w:val="28"/>
                <w:szCs w:val="28"/>
                <w:lang w:val="kk-KZ"/>
              </w:rPr>
              <w:t>калық</w:t>
            </w:r>
          </w:p>
        </w:tc>
      </w:tr>
      <w:tr w:rsidR="00CA7D96" w:rsidRPr="005406D6" w14:paraId="7988127A" w14:textId="77777777" w:rsidTr="00EA1C4E">
        <w:trPr>
          <w:trHeight w:val="165"/>
          <w:tblCellSpacing w:w="0" w:type="dxa"/>
        </w:trPr>
        <w:tc>
          <w:tcPr>
            <w:tcW w:w="3574" w:type="dxa"/>
            <w:hideMark/>
          </w:tcPr>
          <w:p w14:paraId="2D25AF0E" w14:textId="77777777" w:rsidR="00CA7D96" w:rsidRPr="005406D6" w:rsidRDefault="00F12F7B" w:rsidP="00F12F7B">
            <w:pPr>
              <w:spacing w:before="100" w:beforeAutospacing="1" w:after="119" w:line="240" w:lineRule="auto"/>
              <w:rPr>
                <w:rFonts w:ascii="Times New Roman" w:eastAsia="Times New Roman" w:hAnsi="Times New Roman" w:cs="Times New Roman"/>
                <w:sz w:val="28"/>
                <w:szCs w:val="28"/>
                <w:lang w:val="kk-KZ"/>
              </w:rPr>
            </w:pPr>
            <w:r w:rsidRPr="005406D6">
              <w:rPr>
                <w:rFonts w:ascii="Times New Roman" w:eastAsia="Times New Roman" w:hAnsi="Times New Roman" w:cs="Times New Roman"/>
                <w:sz w:val="28"/>
                <w:szCs w:val="28"/>
                <w:lang w:val="kk-KZ"/>
              </w:rPr>
              <w:t>Докторантурада оқу мерзімі</w:t>
            </w:r>
            <w:r w:rsidR="00CA7D96" w:rsidRPr="005406D6">
              <w:rPr>
                <w:rFonts w:ascii="Times New Roman" w:eastAsia="Times New Roman" w:hAnsi="Times New Roman" w:cs="Times New Roman"/>
                <w:sz w:val="28"/>
                <w:szCs w:val="28"/>
                <w:lang w:val="kk-KZ"/>
              </w:rPr>
              <w:t>:</w:t>
            </w:r>
          </w:p>
        </w:tc>
        <w:tc>
          <w:tcPr>
            <w:tcW w:w="6176" w:type="dxa"/>
            <w:hideMark/>
          </w:tcPr>
          <w:p w14:paraId="19B96C9A" w14:textId="77777777" w:rsidR="00CA7D96" w:rsidRPr="005406D6" w:rsidRDefault="00CA7D96" w:rsidP="00F12F7B">
            <w:pPr>
              <w:spacing w:before="100" w:beforeAutospacing="1" w:after="0" w:line="240" w:lineRule="auto"/>
              <w:ind w:left="442"/>
              <w:rPr>
                <w:rFonts w:ascii="Times New Roman" w:eastAsia="Times New Roman" w:hAnsi="Times New Roman" w:cs="Times New Roman"/>
                <w:sz w:val="28"/>
                <w:szCs w:val="28"/>
                <w:lang w:val="kk-KZ"/>
              </w:rPr>
            </w:pPr>
            <w:r w:rsidRPr="005406D6">
              <w:rPr>
                <w:rFonts w:ascii="Times New Roman" w:eastAsia="Times New Roman" w:hAnsi="Times New Roman" w:cs="Times New Roman"/>
                <w:sz w:val="28"/>
                <w:szCs w:val="28"/>
                <w:lang w:val="kk-KZ"/>
              </w:rPr>
              <w:t xml:space="preserve">3 </w:t>
            </w:r>
            <w:r w:rsidR="00F12F7B" w:rsidRPr="005406D6">
              <w:rPr>
                <w:rFonts w:ascii="Times New Roman" w:eastAsia="Times New Roman" w:hAnsi="Times New Roman" w:cs="Times New Roman"/>
                <w:sz w:val="28"/>
                <w:szCs w:val="28"/>
                <w:lang w:val="kk-KZ"/>
              </w:rPr>
              <w:t>жыл</w:t>
            </w:r>
          </w:p>
        </w:tc>
      </w:tr>
    </w:tbl>
    <w:p w14:paraId="7439DDE9" w14:textId="77777777" w:rsidR="00CA7D96" w:rsidRPr="005406D6" w:rsidRDefault="00CA7D96" w:rsidP="00CA7D96">
      <w:pPr>
        <w:spacing w:before="100" w:beforeAutospacing="1" w:after="0" w:line="240" w:lineRule="auto"/>
        <w:rPr>
          <w:rFonts w:ascii="Times New Roman" w:eastAsia="Times New Roman" w:hAnsi="Times New Roman" w:cs="Times New Roman"/>
          <w:color w:val="000000" w:themeColor="text1"/>
          <w:sz w:val="28"/>
          <w:szCs w:val="28"/>
          <w:lang w:val="kk-KZ"/>
        </w:rPr>
      </w:pPr>
    </w:p>
    <w:p w14:paraId="6B031CC4" w14:textId="77777777" w:rsidR="002944E4" w:rsidRPr="005406D6" w:rsidRDefault="002944E4" w:rsidP="008B4845">
      <w:pPr>
        <w:pStyle w:val="a3"/>
        <w:ind w:left="3540" w:hanging="3540"/>
        <w:jc w:val="both"/>
        <w:rPr>
          <w:rFonts w:ascii="Times New Roman" w:hAnsi="Times New Roman" w:cs="Times New Roman"/>
          <w:sz w:val="28"/>
          <w:szCs w:val="28"/>
          <w:lang w:val="kk-KZ"/>
        </w:rPr>
      </w:pPr>
      <w:r w:rsidRPr="005406D6">
        <w:rPr>
          <w:rFonts w:ascii="Times New Roman" w:eastAsia="Times New Roman" w:hAnsi="Times New Roman" w:cs="Times New Roman"/>
          <w:color w:val="000000" w:themeColor="text1"/>
          <w:sz w:val="28"/>
          <w:szCs w:val="28"/>
          <w:lang w:val="kk-KZ"/>
        </w:rPr>
        <w:t xml:space="preserve">Ғылыми кеңесші: </w:t>
      </w:r>
      <w:r w:rsidRPr="005406D6">
        <w:rPr>
          <w:rFonts w:ascii="Times New Roman" w:eastAsia="Times New Roman" w:hAnsi="Times New Roman" w:cs="Times New Roman"/>
          <w:sz w:val="28"/>
          <w:szCs w:val="28"/>
          <w:lang w:val="kk-KZ"/>
        </w:rPr>
        <w:t xml:space="preserve">Тулеутаева Светлана Толеуовна, м.ғ.к., доцент, </w:t>
      </w:r>
      <w:r w:rsidRPr="005406D6">
        <w:rPr>
          <w:rFonts w:ascii="Times New Roman" w:hAnsi="Times New Roman" w:cs="Times New Roman"/>
          <w:sz w:val="28"/>
          <w:szCs w:val="28"/>
          <w:lang w:val="kk-KZ"/>
        </w:rPr>
        <w:t>ҚМУ КеАҚ Стоматология</w:t>
      </w:r>
    </w:p>
    <w:p w14:paraId="71738569" w14:textId="77777777" w:rsidR="002944E4" w:rsidRPr="005406D6" w:rsidRDefault="002944E4" w:rsidP="008B4845">
      <w:pPr>
        <w:pStyle w:val="a3"/>
        <w:ind w:left="3540" w:hanging="3540"/>
        <w:jc w:val="both"/>
        <w:rPr>
          <w:rFonts w:ascii="Times New Roman" w:eastAsia="Times New Roman" w:hAnsi="Times New Roman" w:cs="Times New Roman"/>
          <w:color w:val="000000" w:themeColor="text1"/>
          <w:sz w:val="28"/>
          <w:szCs w:val="28"/>
          <w:lang w:val="kk-KZ"/>
        </w:rPr>
      </w:pPr>
      <w:r w:rsidRPr="005406D6">
        <w:rPr>
          <w:rFonts w:ascii="Times New Roman" w:hAnsi="Times New Roman" w:cs="Times New Roman"/>
          <w:sz w:val="28"/>
          <w:szCs w:val="28"/>
          <w:lang w:val="kk-KZ"/>
        </w:rPr>
        <w:t>мектебінің профессоры</w:t>
      </w:r>
    </w:p>
    <w:p w14:paraId="77D1F0DF" w14:textId="77777777" w:rsidR="002944E4" w:rsidRPr="005406D6" w:rsidRDefault="002944E4" w:rsidP="008B4845">
      <w:pPr>
        <w:pStyle w:val="a3"/>
        <w:ind w:left="3540" w:hanging="3540"/>
        <w:jc w:val="both"/>
        <w:rPr>
          <w:rFonts w:ascii="Times New Roman" w:eastAsia="Times New Roman" w:hAnsi="Times New Roman" w:cs="Times New Roman"/>
          <w:color w:val="000000" w:themeColor="text1"/>
          <w:sz w:val="28"/>
          <w:szCs w:val="28"/>
          <w:lang w:val="kk-KZ"/>
        </w:rPr>
      </w:pPr>
    </w:p>
    <w:p w14:paraId="4C129239" w14:textId="77777777" w:rsidR="002944E4" w:rsidRPr="005406D6" w:rsidRDefault="002944E4" w:rsidP="008B4845">
      <w:pPr>
        <w:pStyle w:val="a3"/>
        <w:ind w:left="3540" w:hanging="3540"/>
        <w:jc w:val="both"/>
        <w:rPr>
          <w:rFonts w:ascii="Times New Roman" w:eastAsia="Times New Roman" w:hAnsi="Times New Roman" w:cs="Times New Roman"/>
          <w:sz w:val="28"/>
          <w:szCs w:val="28"/>
          <w:lang w:val="kk-KZ"/>
        </w:rPr>
      </w:pPr>
      <w:r w:rsidRPr="005406D6">
        <w:rPr>
          <w:rFonts w:ascii="Times New Roman" w:eastAsia="Times New Roman" w:hAnsi="Times New Roman" w:cs="Times New Roman"/>
          <w:color w:val="000000" w:themeColor="text1"/>
          <w:sz w:val="28"/>
          <w:szCs w:val="28"/>
          <w:lang w:val="kk-KZ"/>
        </w:rPr>
        <w:t xml:space="preserve">Ғылыми кеңесші: Тусупбекова Майда Масхаповна, м.ғ.д., </w:t>
      </w:r>
      <w:r w:rsidRPr="005406D6">
        <w:rPr>
          <w:rFonts w:ascii="Times New Roman" w:hAnsi="Times New Roman" w:cs="Times New Roman"/>
          <w:sz w:val="28"/>
          <w:szCs w:val="28"/>
          <w:lang w:val="kk-KZ"/>
        </w:rPr>
        <w:t xml:space="preserve">ҚМУ КеАҚ </w:t>
      </w:r>
      <w:r w:rsidRPr="005406D6">
        <w:rPr>
          <w:rFonts w:ascii="Times New Roman" w:eastAsia="Times New Roman" w:hAnsi="Times New Roman" w:cs="Times New Roman"/>
          <w:sz w:val="28"/>
          <w:szCs w:val="28"/>
          <w:lang w:val="kk-KZ"/>
        </w:rPr>
        <w:t xml:space="preserve">Патология </w:t>
      </w:r>
    </w:p>
    <w:p w14:paraId="7F806E3E" w14:textId="77777777" w:rsidR="002944E4" w:rsidRPr="005406D6" w:rsidRDefault="002944E4" w:rsidP="008B4845">
      <w:pPr>
        <w:pStyle w:val="a3"/>
        <w:jc w:val="both"/>
        <w:rPr>
          <w:rFonts w:ascii="Times New Roman" w:hAnsi="Times New Roman" w:cs="Times New Roman"/>
          <w:sz w:val="28"/>
          <w:szCs w:val="28"/>
          <w:lang w:val="kk-KZ"/>
        </w:rPr>
      </w:pPr>
      <w:r w:rsidRPr="005406D6">
        <w:rPr>
          <w:rFonts w:ascii="Times New Roman" w:eastAsia="Times New Roman" w:hAnsi="Times New Roman" w:cs="Times New Roman"/>
          <w:sz w:val="28"/>
          <w:szCs w:val="28"/>
          <w:lang w:val="kk-KZ"/>
        </w:rPr>
        <w:t>кафедрасының профессоры</w:t>
      </w:r>
    </w:p>
    <w:p w14:paraId="7D12430C" w14:textId="77777777" w:rsidR="002944E4" w:rsidRPr="005406D6" w:rsidRDefault="002944E4" w:rsidP="008B4845">
      <w:pPr>
        <w:spacing w:after="0" w:line="240" w:lineRule="auto"/>
        <w:jc w:val="both"/>
        <w:rPr>
          <w:rFonts w:ascii="Times New Roman" w:eastAsia="Times New Roman" w:hAnsi="Times New Roman" w:cs="Times New Roman"/>
          <w:sz w:val="28"/>
          <w:szCs w:val="28"/>
          <w:lang w:val="kk-KZ"/>
        </w:rPr>
      </w:pPr>
    </w:p>
    <w:p w14:paraId="4A454357" w14:textId="40970B72" w:rsidR="00CA7D96" w:rsidRPr="005406D6" w:rsidRDefault="002944E4" w:rsidP="008B4845">
      <w:pPr>
        <w:spacing w:after="0" w:line="240" w:lineRule="auto"/>
        <w:jc w:val="both"/>
        <w:rPr>
          <w:rFonts w:ascii="Times New Roman" w:eastAsia="Times New Roman" w:hAnsi="Times New Roman" w:cs="Times New Roman"/>
          <w:sz w:val="28"/>
          <w:szCs w:val="28"/>
          <w:lang w:val="kk-KZ"/>
        </w:rPr>
      </w:pPr>
      <w:r w:rsidRPr="005406D6">
        <w:rPr>
          <w:rFonts w:ascii="Times New Roman" w:eastAsia="Times New Roman" w:hAnsi="Times New Roman" w:cs="Times New Roman"/>
          <w:sz w:val="28"/>
          <w:szCs w:val="28"/>
          <w:lang w:val="kk-KZ"/>
        </w:rPr>
        <w:t xml:space="preserve">Шетелдік ғылыми кеңесші: </w:t>
      </w:r>
      <w:r w:rsidRPr="005406D6">
        <w:rPr>
          <w:rFonts w:ascii="Times New Roman" w:hAnsi="Times New Roman" w:cs="Times New Roman"/>
          <w:sz w:val="28"/>
          <w:szCs w:val="28"/>
          <w:lang w:val="kk-KZ"/>
        </w:rPr>
        <w:t xml:space="preserve">Адамчик Анатолий Анатольевич, медицина ғылымдарының кандидаты, доцент, </w:t>
      </w:r>
      <w:r w:rsidR="00A76E1F" w:rsidRPr="005406D6">
        <w:rPr>
          <w:rFonts w:ascii="Times New Roman" w:hAnsi="Times New Roman" w:cs="Times New Roman"/>
          <w:sz w:val="28"/>
          <w:szCs w:val="28"/>
          <w:lang w:val="kk-KZ"/>
        </w:rPr>
        <w:t>Ресей Денсаулық сақтау министрлігі «</w:t>
      </w:r>
      <w:r w:rsidR="00A76E1F" w:rsidRPr="005406D6">
        <w:rPr>
          <w:rFonts w:ascii="Times New Roman" w:eastAsia="Times New Roman" w:hAnsi="Times New Roman" w:cs="Times New Roman"/>
          <w:color w:val="000000" w:themeColor="text1"/>
          <w:sz w:val="28"/>
          <w:szCs w:val="28"/>
          <w:lang w:val="kk-KZ"/>
        </w:rPr>
        <w:t>Кубань мемлекеттік медицина универститеті» жоғары білім беретін федералды мемлекеттік бюджеттік білім беру мекемесі терапиялық стоматология кафедрасының меңгерушісі.</w:t>
      </w:r>
    </w:p>
    <w:p w14:paraId="5E35392B" w14:textId="77777777" w:rsidR="00CA7D96" w:rsidRPr="005406D6" w:rsidRDefault="00CA7D96" w:rsidP="00CA7D96">
      <w:pPr>
        <w:spacing w:before="100" w:beforeAutospacing="1" w:after="0" w:line="240" w:lineRule="auto"/>
        <w:jc w:val="center"/>
        <w:rPr>
          <w:rFonts w:ascii="Times New Roman" w:eastAsia="Times New Roman" w:hAnsi="Times New Roman" w:cs="Times New Roman"/>
          <w:sz w:val="28"/>
          <w:szCs w:val="28"/>
          <w:lang w:val="kk-KZ"/>
        </w:rPr>
      </w:pPr>
    </w:p>
    <w:p w14:paraId="3ADF1B49" w14:textId="77777777" w:rsidR="00A76E1F" w:rsidRPr="005406D6" w:rsidRDefault="00A76E1F" w:rsidP="00CA7D96">
      <w:pPr>
        <w:spacing w:before="100" w:beforeAutospacing="1" w:after="0" w:line="240" w:lineRule="auto"/>
        <w:jc w:val="center"/>
        <w:rPr>
          <w:rFonts w:ascii="Times New Roman" w:eastAsia="Times New Roman" w:hAnsi="Times New Roman" w:cs="Times New Roman"/>
          <w:sz w:val="28"/>
          <w:szCs w:val="28"/>
          <w:lang w:val="kk-KZ"/>
        </w:rPr>
      </w:pPr>
    </w:p>
    <w:p w14:paraId="1C26923E" w14:textId="78F43BF8" w:rsidR="00CA7D96" w:rsidRPr="005406D6" w:rsidRDefault="003150CB" w:rsidP="00CA7D96">
      <w:pPr>
        <w:spacing w:before="100" w:beforeAutospacing="1" w:after="0" w:line="240" w:lineRule="auto"/>
        <w:jc w:val="center"/>
        <w:rPr>
          <w:rFonts w:ascii="Times New Roman" w:eastAsia="Times New Roman" w:hAnsi="Times New Roman" w:cs="Times New Roman"/>
          <w:sz w:val="28"/>
          <w:szCs w:val="28"/>
          <w:lang w:val="kk-KZ"/>
        </w:rPr>
      </w:pPr>
      <w:r w:rsidRPr="005406D6">
        <w:rPr>
          <w:rFonts w:ascii="Times New Roman" w:eastAsia="Times New Roman" w:hAnsi="Times New Roman" w:cs="Times New Roman"/>
          <w:sz w:val="28"/>
          <w:szCs w:val="28"/>
          <w:lang w:val="kk-KZ"/>
        </w:rPr>
        <w:t>Қарағанды</w:t>
      </w:r>
      <w:r w:rsidR="00CA7D96" w:rsidRPr="005406D6">
        <w:rPr>
          <w:rFonts w:ascii="Times New Roman" w:eastAsia="Times New Roman" w:hAnsi="Times New Roman" w:cs="Times New Roman"/>
          <w:sz w:val="28"/>
          <w:szCs w:val="28"/>
          <w:lang w:val="kk-KZ"/>
        </w:rPr>
        <w:t xml:space="preserve"> 20</w:t>
      </w:r>
      <w:r w:rsidR="00922B01" w:rsidRPr="005406D6">
        <w:rPr>
          <w:rFonts w:ascii="Times New Roman" w:eastAsia="Times New Roman" w:hAnsi="Times New Roman" w:cs="Times New Roman"/>
          <w:sz w:val="28"/>
          <w:szCs w:val="28"/>
          <w:lang w:val="kk-KZ"/>
        </w:rPr>
        <w:t>2</w:t>
      </w:r>
      <w:r w:rsidR="00C7336B">
        <w:rPr>
          <w:rFonts w:ascii="Times New Roman" w:eastAsia="Times New Roman" w:hAnsi="Times New Roman" w:cs="Times New Roman"/>
          <w:sz w:val="28"/>
          <w:szCs w:val="28"/>
          <w:lang w:val="kk-KZ"/>
        </w:rPr>
        <w:t>2</w:t>
      </w:r>
      <w:r w:rsidR="00CA7D96" w:rsidRPr="005406D6">
        <w:rPr>
          <w:rFonts w:ascii="Times New Roman" w:eastAsia="Times New Roman" w:hAnsi="Times New Roman" w:cs="Times New Roman"/>
          <w:sz w:val="28"/>
          <w:szCs w:val="28"/>
          <w:lang w:val="kk-KZ"/>
        </w:rPr>
        <w:t xml:space="preserve"> </w:t>
      </w:r>
      <w:r w:rsidRPr="005406D6">
        <w:rPr>
          <w:rFonts w:ascii="Times New Roman" w:eastAsia="Times New Roman" w:hAnsi="Times New Roman" w:cs="Times New Roman"/>
          <w:sz w:val="28"/>
          <w:szCs w:val="28"/>
          <w:lang w:val="kk-KZ"/>
        </w:rPr>
        <w:t>ж</w:t>
      </w:r>
      <w:r w:rsidR="00CA7D96" w:rsidRPr="005406D6">
        <w:rPr>
          <w:rFonts w:ascii="Times New Roman" w:eastAsia="Times New Roman" w:hAnsi="Times New Roman" w:cs="Times New Roman"/>
          <w:sz w:val="28"/>
          <w:szCs w:val="28"/>
          <w:lang w:val="kk-KZ"/>
        </w:rPr>
        <w:t>.</w:t>
      </w:r>
    </w:p>
    <w:p w14:paraId="6A76F134" w14:textId="77777777" w:rsidR="008B4845" w:rsidRDefault="008B4845" w:rsidP="00D358A5">
      <w:pPr>
        <w:pStyle w:val="Standard"/>
        <w:ind w:firstLine="567"/>
        <w:jc w:val="both"/>
        <w:rPr>
          <w:rFonts w:cs="Times New Roman"/>
          <w:b/>
          <w:sz w:val="28"/>
          <w:szCs w:val="28"/>
          <w:lang w:val="kk-KZ"/>
        </w:rPr>
      </w:pPr>
    </w:p>
    <w:p w14:paraId="3ADE967F" w14:textId="77777777" w:rsidR="004D3C00" w:rsidRPr="005406D6" w:rsidRDefault="00D358A5" w:rsidP="00D358A5">
      <w:pPr>
        <w:pStyle w:val="Standard"/>
        <w:ind w:firstLine="567"/>
        <w:jc w:val="both"/>
        <w:rPr>
          <w:rFonts w:cs="Times New Roman"/>
          <w:sz w:val="28"/>
          <w:szCs w:val="28"/>
          <w:lang w:val="kk-KZ"/>
        </w:rPr>
      </w:pPr>
      <w:r w:rsidRPr="005406D6">
        <w:rPr>
          <w:rFonts w:cs="Times New Roman"/>
          <w:b/>
          <w:sz w:val="28"/>
          <w:szCs w:val="28"/>
          <w:lang w:val="kk-KZ"/>
        </w:rPr>
        <w:lastRenderedPageBreak/>
        <w:t>Зерттеу мақсаты:</w:t>
      </w:r>
    </w:p>
    <w:p w14:paraId="08405723" w14:textId="77777777" w:rsidR="004D3C00" w:rsidRPr="005406D6" w:rsidRDefault="004D3C00" w:rsidP="00263828">
      <w:pPr>
        <w:spacing w:after="0" w:line="240" w:lineRule="auto"/>
        <w:ind w:firstLine="567"/>
        <w:jc w:val="both"/>
        <w:rPr>
          <w:rFonts w:ascii="Times New Roman" w:eastAsia="Andale Sans UI" w:hAnsi="Times New Roman" w:cs="Times New Roman"/>
          <w:kern w:val="3"/>
          <w:sz w:val="28"/>
          <w:szCs w:val="28"/>
          <w:lang w:val="kk-KZ" w:eastAsia="ja-JP" w:bidi="fa-IR"/>
        </w:rPr>
      </w:pPr>
      <w:r w:rsidRPr="005406D6">
        <w:rPr>
          <w:rFonts w:ascii="Times New Roman" w:eastAsia="Andale Sans UI" w:hAnsi="Times New Roman" w:cs="Times New Roman"/>
          <w:kern w:val="3"/>
          <w:sz w:val="28"/>
          <w:szCs w:val="28"/>
          <w:lang w:val="kk-KZ" w:eastAsia="ja-JP" w:bidi="fa-IR"/>
        </w:rPr>
        <w:t>Экспериментте тісжегінің алдын алу және оны емдеудің инвазивті емес әдісін негіздеу.</w:t>
      </w:r>
    </w:p>
    <w:p w14:paraId="275B9AC1" w14:textId="77777777" w:rsidR="004D3C00" w:rsidRPr="005406D6" w:rsidRDefault="004D3C00" w:rsidP="00263828">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8"/>
          <w:szCs w:val="28"/>
          <w:lang w:val="kk-KZ" w:eastAsia="ja-JP" w:bidi="fa-IR"/>
        </w:rPr>
      </w:pPr>
    </w:p>
    <w:p w14:paraId="004CAB12" w14:textId="77777777" w:rsidR="00263828" w:rsidRPr="005406D6" w:rsidRDefault="00263828" w:rsidP="00263828">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8"/>
          <w:szCs w:val="28"/>
          <w:lang w:val="kk-KZ" w:eastAsia="ja-JP" w:bidi="fa-IR"/>
        </w:rPr>
      </w:pPr>
      <w:r w:rsidRPr="005406D6">
        <w:rPr>
          <w:rFonts w:ascii="Times New Roman" w:eastAsia="Andale Sans UI" w:hAnsi="Times New Roman" w:cs="Times New Roman"/>
          <w:b/>
          <w:kern w:val="3"/>
          <w:sz w:val="28"/>
          <w:szCs w:val="28"/>
          <w:lang w:val="kk-KZ" w:eastAsia="ja-JP" w:bidi="fa-IR"/>
        </w:rPr>
        <w:t>З</w:t>
      </w:r>
      <w:r w:rsidR="004D3C00" w:rsidRPr="005406D6">
        <w:rPr>
          <w:rFonts w:ascii="Times New Roman" w:eastAsia="Andale Sans UI" w:hAnsi="Times New Roman" w:cs="Times New Roman"/>
          <w:b/>
          <w:kern w:val="3"/>
          <w:sz w:val="28"/>
          <w:szCs w:val="28"/>
          <w:lang w:val="kk-KZ" w:eastAsia="ja-JP" w:bidi="fa-IR"/>
        </w:rPr>
        <w:t>ерттеу жұмысының міндеттері</w:t>
      </w:r>
      <w:r w:rsidR="00D358A5" w:rsidRPr="005406D6">
        <w:rPr>
          <w:rFonts w:ascii="Times New Roman" w:eastAsia="Andale Sans UI" w:hAnsi="Times New Roman" w:cs="Times New Roman"/>
          <w:b/>
          <w:kern w:val="3"/>
          <w:sz w:val="28"/>
          <w:szCs w:val="28"/>
          <w:lang w:val="kk-KZ" w:eastAsia="ja-JP" w:bidi="fa-IR"/>
        </w:rPr>
        <w:t>:</w:t>
      </w:r>
    </w:p>
    <w:p w14:paraId="184B738F" w14:textId="77777777" w:rsidR="00695DDB" w:rsidRPr="005406D6" w:rsidRDefault="00695DDB" w:rsidP="00695DDB">
      <w:pPr>
        <w:pStyle w:val="Default"/>
        <w:numPr>
          <w:ilvl w:val="0"/>
          <w:numId w:val="2"/>
        </w:numPr>
        <w:jc w:val="both"/>
        <w:rPr>
          <w:color w:val="000000" w:themeColor="text1"/>
          <w:sz w:val="28"/>
          <w:szCs w:val="28"/>
          <w:lang w:val="kk-KZ"/>
        </w:rPr>
      </w:pPr>
      <w:r w:rsidRPr="005406D6">
        <w:rPr>
          <w:color w:val="000000" w:themeColor="text1"/>
          <w:sz w:val="28"/>
          <w:szCs w:val="28"/>
          <w:lang w:val="kk-KZ"/>
        </w:rPr>
        <w:t>Ортодонтиялық емдеудегі балалардың тіс</w:t>
      </w:r>
      <w:r w:rsidR="00D46C39" w:rsidRPr="005406D6">
        <w:rPr>
          <w:color w:val="000000" w:themeColor="text1"/>
          <w:sz w:val="28"/>
          <w:szCs w:val="28"/>
          <w:lang w:val="kk-KZ"/>
        </w:rPr>
        <w:t xml:space="preserve"> </w:t>
      </w:r>
      <w:r w:rsidRPr="005406D6">
        <w:rPr>
          <w:color w:val="000000" w:themeColor="text1"/>
          <w:sz w:val="28"/>
          <w:szCs w:val="28"/>
          <w:lang w:val="kk-KZ"/>
        </w:rPr>
        <w:t>жегі түсіп ауру процесінің таралуын кешенді бағалау;</w:t>
      </w:r>
    </w:p>
    <w:p w14:paraId="219CFA43" w14:textId="77777777" w:rsidR="00695DDB" w:rsidRPr="005406D6" w:rsidRDefault="00570A9B" w:rsidP="00570A9B">
      <w:pPr>
        <w:numPr>
          <w:ilvl w:val="0"/>
          <w:numId w:val="2"/>
        </w:numPr>
        <w:tabs>
          <w:tab w:val="left" w:pos="717"/>
          <w:tab w:val="left" w:pos="1134"/>
        </w:tabs>
        <w:spacing w:after="0" w:line="240" w:lineRule="auto"/>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Экспериментте инвазивті емес әдістермен ақ дақ сатысындағы тісжегін емдеуге дейінгі және одан кейінгі зертханалық егеуқұйрықтардың тіс кіреукелерінің қалпына морфологиялық бағалау жүргізу;</w:t>
      </w:r>
    </w:p>
    <w:p w14:paraId="1E399EDC" w14:textId="77777777" w:rsidR="00570A9B" w:rsidRPr="005406D6" w:rsidRDefault="00B86F78" w:rsidP="00570A9B">
      <w:pPr>
        <w:numPr>
          <w:ilvl w:val="0"/>
          <w:numId w:val="2"/>
        </w:numPr>
        <w:tabs>
          <w:tab w:val="left" w:pos="717"/>
          <w:tab w:val="left" w:pos="1134"/>
        </w:tabs>
        <w:spacing w:after="0" w:line="240" w:lineRule="auto"/>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Адамның а</w:t>
      </w:r>
      <w:r w:rsidR="00570A9B" w:rsidRPr="005406D6">
        <w:rPr>
          <w:rFonts w:ascii="Times New Roman" w:hAnsi="Times New Roman" w:cs="Times New Roman"/>
          <w:sz w:val="28"/>
          <w:szCs w:val="28"/>
          <w:lang w:val="kk-KZ"/>
        </w:rPr>
        <w:t xml:space="preserve">қ дақ сатысындағы </w:t>
      </w:r>
      <w:r w:rsidRPr="005406D6">
        <w:rPr>
          <w:rFonts w:ascii="Times New Roman" w:hAnsi="Times New Roman" w:cs="Times New Roman"/>
          <w:sz w:val="28"/>
          <w:szCs w:val="28"/>
          <w:lang w:val="kk-KZ"/>
        </w:rPr>
        <w:t>тісжегін</w:t>
      </w:r>
      <w:r w:rsidR="00570A9B" w:rsidRPr="005406D6">
        <w:rPr>
          <w:rFonts w:ascii="Times New Roman" w:hAnsi="Times New Roman" w:cs="Times New Roman"/>
          <w:sz w:val="28"/>
          <w:szCs w:val="28"/>
          <w:lang w:val="kk-KZ"/>
        </w:rPr>
        <w:t xml:space="preserve"> инвазивті емес әдістермен емдеуге дейін</w:t>
      </w:r>
      <w:r w:rsidRPr="005406D6">
        <w:rPr>
          <w:rFonts w:ascii="Times New Roman" w:hAnsi="Times New Roman" w:cs="Times New Roman"/>
          <w:sz w:val="28"/>
          <w:szCs w:val="28"/>
          <w:lang w:val="kk-KZ"/>
        </w:rPr>
        <w:t>гі</w:t>
      </w:r>
      <w:r w:rsidR="00570A9B" w:rsidRPr="005406D6">
        <w:rPr>
          <w:rFonts w:ascii="Times New Roman" w:hAnsi="Times New Roman" w:cs="Times New Roman"/>
          <w:sz w:val="28"/>
          <w:szCs w:val="28"/>
          <w:lang w:val="kk-KZ"/>
        </w:rPr>
        <w:t xml:space="preserve"> және одан кейін</w:t>
      </w:r>
      <w:r w:rsidRPr="005406D6">
        <w:rPr>
          <w:rFonts w:ascii="Times New Roman" w:hAnsi="Times New Roman" w:cs="Times New Roman"/>
          <w:sz w:val="28"/>
          <w:szCs w:val="28"/>
          <w:lang w:val="kk-KZ"/>
        </w:rPr>
        <w:t>гі</w:t>
      </w:r>
      <w:r w:rsidR="00570A9B" w:rsidRPr="005406D6">
        <w:rPr>
          <w:rFonts w:ascii="Times New Roman" w:hAnsi="Times New Roman" w:cs="Times New Roman"/>
          <w:sz w:val="28"/>
          <w:szCs w:val="28"/>
          <w:lang w:val="kk-KZ"/>
        </w:rPr>
        <w:t xml:space="preserve"> алынған тіс </w:t>
      </w:r>
      <w:r w:rsidRPr="005406D6">
        <w:rPr>
          <w:rFonts w:ascii="Times New Roman" w:hAnsi="Times New Roman" w:cs="Times New Roman"/>
          <w:sz w:val="28"/>
          <w:szCs w:val="28"/>
          <w:lang w:val="kk-KZ"/>
        </w:rPr>
        <w:t>креукелері</w:t>
      </w:r>
      <w:r w:rsidR="00156DD3" w:rsidRPr="005406D6">
        <w:rPr>
          <w:rFonts w:ascii="Times New Roman" w:hAnsi="Times New Roman" w:cs="Times New Roman"/>
          <w:sz w:val="28"/>
          <w:szCs w:val="28"/>
          <w:lang w:val="kk-KZ"/>
        </w:rPr>
        <w:t>ні</w:t>
      </w:r>
      <w:r w:rsidRPr="005406D6">
        <w:rPr>
          <w:rFonts w:ascii="Times New Roman" w:hAnsi="Times New Roman" w:cs="Times New Roman"/>
          <w:sz w:val="28"/>
          <w:szCs w:val="28"/>
          <w:lang w:val="kk-KZ"/>
        </w:rPr>
        <w:t>ң</w:t>
      </w:r>
      <w:r w:rsidR="00570A9B" w:rsidRPr="005406D6">
        <w:rPr>
          <w:rFonts w:ascii="Times New Roman" w:hAnsi="Times New Roman" w:cs="Times New Roman"/>
          <w:sz w:val="28"/>
          <w:szCs w:val="28"/>
          <w:lang w:val="kk-KZ"/>
        </w:rPr>
        <w:t xml:space="preserve"> жағдайына морфологиялық бағалау жүргізу</w:t>
      </w:r>
      <w:r w:rsidRPr="005406D6">
        <w:rPr>
          <w:rFonts w:ascii="Times New Roman" w:hAnsi="Times New Roman" w:cs="Times New Roman"/>
          <w:sz w:val="28"/>
          <w:szCs w:val="28"/>
          <w:lang w:val="kk-KZ"/>
        </w:rPr>
        <w:t>;</w:t>
      </w:r>
    </w:p>
    <w:p w14:paraId="239024A8" w14:textId="77777777" w:rsidR="00695DDB" w:rsidRPr="005406D6" w:rsidRDefault="00B86F78" w:rsidP="00B86F78">
      <w:pPr>
        <w:numPr>
          <w:ilvl w:val="0"/>
          <w:numId w:val="2"/>
        </w:numPr>
        <w:tabs>
          <w:tab w:val="left" w:pos="717"/>
          <w:tab w:val="left" w:pos="1134"/>
        </w:tabs>
        <w:spacing w:after="0" w:line="240" w:lineRule="auto"/>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Экспериментте тісжегін инвазивті емес емдеу әдісінің тиімділігін бағалау.</w:t>
      </w:r>
    </w:p>
    <w:p w14:paraId="6BDB067D" w14:textId="77777777" w:rsidR="00570A9B" w:rsidRPr="005406D6" w:rsidRDefault="00570A9B" w:rsidP="00570A9B">
      <w:pPr>
        <w:tabs>
          <w:tab w:val="left" w:pos="717"/>
          <w:tab w:val="left" w:pos="1134"/>
        </w:tabs>
        <w:spacing w:after="0" w:line="240" w:lineRule="auto"/>
        <w:jc w:val="both"/>
        <w:rPr>
          <w:rFonts w:ascii="Times New Roman" w:hAnsi="Times New Roman" w:cs="Times New Roman"/>
          <w:sz w:val="28"/>
          <w:szCs w:val="28"/>
          <w:lang w:val="kk-KZ"/>
        </w:rPr>
      </w:pPr>
    </w:p>
    <w:p w14:paraId="4C94D1DC" w14:textId="77777777" w:rsidR="009F3D11" w:rsidRPr="005406D6" w:rsidRDefault="00B86F78" w:rsidP="009F3D11">
      <w:pPr>
        <w:spacing w:after="0" w:line="240" w:lineRule="auto"/>
        <w:ind w:firstLine="708"/>
        <w:jc w:val="both"/>
        <w:rPr>
          <w:rFonts w:ascii="Times New Roman" w:eastAsia="Times New Roman" w:hAnsi="Times New Roman" w:cs="Times New Roman"/>
          <w:b/>
          <w:sz w:val="28"/>
          <w:szCs w:val="28"/>
          <w:lang w:val="kk-KZ"/>
        </w:rPr>
      </w:pPr>
      <w:r w:rsidRPr="005406D6">
        <w:rPr>
          <w:rFonts w:ascii="Times New Roman" w:eastAsia="Times New Roman" w:hAnsi="Times New Roman" w:cs="Times New Roman"/>
          <w:b/>
          <w:sz w:val="28"/>
          <w:szCs w:val="28"/>
          <w:lang w:val="kk-KZ"/>
        </w:rPr>
        <w:t>Зерттеу тақырыбының өзектілігі</w:t>
      </w:r>
      <w:r w:rsidR="00D358A5" w:rsidRPr="005406D6">
        <w:rPr>
          <w:rFonts w:ascii="Times New Roman" w:eastAsia="Times New Roman" w:hAnsi="Times New Roman" w:cs="Times New Roman"/>
          <w:b/>
          <w:sz w:val="28"/>
          <w:szCs w:val="28"/>
          <w:lang w:val="kk-KZ"/>
        </w:rPr>
        <w:t>:</w:t>
      </w:r>
    </w:p>
    <w:p w14:paraId="3730828C" w14:textId="15A8BA88" w:rsidR="00BA38AB" w:rsidRPr="005406D6" w:rsidRDefault="00BA38AB" w:rsidP="004E6912">
      <w:pPr>
        <w:shd w:val="clear" w:color="auto" w:fill="FFFFFF"/>
        <w:spacing w:after="0" w:line="240" w:lineRule="auto"/>
        <w:ind w:firstLine="709"/>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Қазіргі уақытта бастапқы тісжегі ауруының тез таралуына байланысты кіреукені минералсыздану процесінің кері дамуына әкелетін жаңа құралдар іздестірілуде. Бұл мүмкіндік кіреукенің ақуыз матрицасын сақтау арқылы қамтамасыз етіледі.</w:t>
      </w:r>
      <w:r w:rsidR="00C26812" w:rsidRPr="005406D6">
        <w:rPr>
          <w:rFonts w:ascii="Times New Roman" w:hAnsi="Times New Roman" w:cs="Times New Roman"/>
          <w:sz w:val="28"/>
          <w:szCs w:val="28"/>
          <w:lang w:val="kk-KZ"/>
        </w:rPr>
        <w:t xml:space="preserve"> Әлемдік әдебиет көздерінің деректері бойынша а</w:t>
      </w:r>
      <w:r w:rsidRPr="005406D6">
        <w:rPr>
          <w:rFonts w:ascii="Times New Roman" w:hAnsi="Times New Roman" w:cs="Times New Roman"/>
          <w:sz w:val="28"/>
          <w:szCs w:val="28"/>
          <w:lang w:val="kk-KZ"/>
        </w:rPr>
        <w:t>мелогенин ақуызы биомиметикалық қайта минералдануды ынталандыру арқылы тісжегінің пайда болуын тоқтатуға және қалпына келтіруге қабілетті</w:t>
      </w:r>
      <w:r w:rsidR="00C26812" w:rsidRPr="005406D6">
        <w:rPr>
          <w:rFonts w:ascii="Times New Roman" w:hAnsi="Times New Roman" w:cs="Times New Roman"/>
          <w:sz w:val="28"/>
          <w:szCs w:val="28"/>
          <w:lang w:val="kk-KZ"/>
        </w:rPr>
        <w:t xml:space="preserve"> екені белгілі</w:t>
      </w:r>
      <w:r w:rsidRPr="005406D6">
        <w:rPr>
          <w:rFonts w:ascii="Times New Roman" w:hAnsi="Times New Roman" w:cs="Times New Roman"/>
          <w:sz w:val="28"/>
          <w:szCs w:val="28"/>
          <w:lang w:val="kk-KZ"/>
        </w:rPr>
        <w:t xml:space="preserve">. Сонымен қатар, ол адамның сілекей минералдарынан гидроксиапатиттің дұрыс кристалды торын құруды ынталандырады. Осы тордың негізінде кіреуке призмаларын қалпына келтіру процесі жүреді. </w:t>
      </w:r>
      <w:r w:rsidR="00C0658D" w:rsidRPr="005406D6">
        <w:rPr>
          <w:rFonts w:ascii="Times New Roman" w:hAnsi="Times New Roman" w:cs="Times New Roman"/>
          <w:sz w:val="28"/>
          <w:szCs w:val="28"/>
          <w:lang w:val="kk-KZ"/>
        </w:rPr>
        <w:t>Қазақстандық зерттеуші (Б.А.Айтуов, 2015 ж.)</w:t>
      </w:r>
      <w:r w:rsidR="00DD7E07" w:rsidRPr="005406D6">
        <w:rPr>
          <w:rFonts w:ascii="Times New Roman" w:hAnsi="Times New Roman" w:cs="Times New Roman"/>
          <w:sz w:val="28"/>
          <w:szCs w:val="28"/>
          <w:lang w:val="kk-KZ"/>
        </w:rPr>
        <w:t xml:space="preserve"> </w:t>
      </w:r>
      <w:r w:rsidR="00C0658D" w:rsidRPr="005406D6">
        <w:rPr>
          <w:rFonts w:ascii="Times New Roman" w:hAnsi="Times New Roman" w:cs="Times New Roman"/>
          <w:sz w:val="28"/>
          <w:szCs w:val="28"/>
          <w:lang w:val="kk-KZ"/>
        </w:rPr>
        <w:t xml:space="preserve">жасап шығарған </w:t>
      </w:r>
      <w:r w:rsidR="00DD7E07" w:rsidRPr="005406D6">
        <w:rPr>
          <w:rFonts w:ascii="Times New Roman" w:hAnsi="Times New Roman" w:cs="Times New Roman"/>
          <w:sz w:val="28"/>
          <w:szCs w:val="28"/>
          <w:lang w:val="kk-KZ"/>
        </w:rPr>
        <w:t>адам протеині амелогениннің синтетикалық баламасын (</w:t>
      </w:r>
      <w:r w:rsidR="00D45A04" w:rsidRPr="005406D6">
        <w:rPr>
          <w:rFonts w:ascii="Times New Roman" w:hAnsi="Times New Roman" w:cs="Times New Roman"/>
          <w:sz w:val="28"/>
          <w:szCs w:val="28"/>
          <w:lang w:val="kk-KZ"/>
        </w:rPr>
        <w:t>АПАСБ</w:t>
      </w:r>
      <w:r w:rsidR="00DD7E07" w:rsidRPr="005406D6">
        <w:rPr>
          <w:rFonts w:ascii="Times New Roman" w:hAnsi="Times New Roman" w:cs="Times New Roman"/>
          <w:sz w:val="28"/>
          <w:szCs w:val="28"/>
          <w:lang w:val="kk-KZ"/>
        </w:rPr>
        <w:t xml:space="preserve">) </w:t>
      </w:r>
      <w:r w:rsidRPr="005406D6">
        <w:rPr>
          <w:rFonts w:ascii="Times New Roman" w:hAnsi="Times New Roman" w:cs="Times New Roman"/>
          <w:sz w:val="28"/>
          <w:szCs w:val="28"/>
          <w:lang w:val="kk-KZ"/>
        </w:rPr>
        <w:t xml:space="preserve">пайдалану инвазивті емес және ауыртпалықсыз тамшылар түрінде қолдану </w:t>
      </w:r>
      <w:r w:rsidR="00DD7E07" w:rsidRPr="005406D6">
        <w:rPr>
          <w:rFonts w:ascii="Times New Roman" w:hAnsi="Times New Roman" w:cs="Times New Roman"/>
          <w:sz w:val="28"/>
          <w:szCs w:val="28"/>
          <w:lang w:val="kk-KZ"/>
        </w:rPr>
        <w:t>тәсілі</w:t>
      </w:r>
      <w:r w:rsidRPr="005406D6">
        <w:rPr>
          <w:rFonts w:ascii="Times New Roman" w:hAnsi="Times New Roman" w:cs="Times New Roman"/>
          <w:sz w:val="28"/>
          <w:szCs w:val="28"/>
          <w:lang w:val="kk-KZ"/>
        </w:rPr>
        <w:t xml:space="preserve"> </w:t>
      </w:r>
      <w:r w:rsidR="00DD7E07" w:rsidRPr="005406D6">
        <w:rPr>
          <w:rFonts w:ascii="Times New Roman" w:hAnsi="Times New Roman" w:cs="Times New Roman"/>
          <w:sz w:val="28"/>
          <w:szCs w:val="28"/>
          <w:lang w:val="kk-KZ"/>
        </w:rPr>
        <w:t xml:space="preserve">кіреукенің тісжегі арқылы </w:t>
      </w:r>
      <w:r w:rsidRPr="005406D6">
        <w:rPr>
          <w:rFonts w:ascii="Times New Roman" w:hAnsi="Times New Roman" w:cs="Times New Roman"/>
          <w:sz w:val="28"/>
          <w:szCs w:val="28"/>
          <w:lang w:val="kk-KZ"/>
        </w:rPr>
        <w:t>қалпына келтіру</w:t>
      </w:r>
      <w:r w:rsidR="00DD7E07" w:rsidRPr="005406D6">
        <w:rPr>
          <w:rFonts w:ascii="Times New Roman" w:hAnsi="Times New Roman" w:cs="Times New Roman"/>
          <w:sz w:val="28"/>
          <w:szCs w:val="28"/>
          <w:lang w:val="kk-KZ"/>
        </w:rPr>
        <w:t>ін</w:t>
      </w:r>
      <w:r w:rsidRPr="005406D6">
        <w:rPr>
          <w:rFonts w:ascii="Times New Roman" w:hAnsi="Times New Roman" w:cs="Times New Roman"/>
          <w:sz w:val="28"/>
          <w:szCs w:val="28"/>
          <w:lang w:val="kk-KZ"/>
        </w:rPr>
        <w:t>е әкелуі мүмкін.</w:t>
      </w:r>
      <w:r w:rsidR="00C0658D" w:rsidRPr="008B4845">
        <w:rPr>
          <w:rFonts w:ascii="Times New Roman" w:hAnsi="Times New Roman" w:cs="Times New Roman"/>
          <w:sz w:val="28"/>
          <w:szCs w:val="28"/>
          <w:lang w:val="kk-KZ"/>
        </w:rPr>
        <w:t xml:space="preserve"> </w:t>
      </w:r>
    </w:p>
    <w:p w14:paraId="5B0CF72B" w14:textId="77777777" w:rsidR="00BA38AB" w:rsidRPr="005406D6" w:rsidRDefault="00DD7E07" w:rsidP="004E6912">
      <w:pPr>
        <w:shd w:val="clear" w:color="auto" w:fill="FFFFFF"/>
        <w:spacing w:after="0" w:line="240" w:lineRule="auto"/>
        <w:ind w:firstLine="709"/>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Алайда, бұл әдістеме</w:t>
      </w:r>
      <w:r w:rsidR="00216845" w:rsidRPr="005406D6">
        <w:rPr>
          <w:rFonts w:ascii="Times New Roman" w:hAnsi="Times New Roman" w:cs="Times New Roman"/>
          <w:sz w:val="28"/>
          <w:szCs w:val="28"/>
          <w:lang w:val="kk-KZ"/>
        </w:rPr>
        <w:t xml:space="preserve"> бойынша  жануарларға т</w:t>
      </w:r>
      <w:r w:rsidRPr="005406D6">
        <w:rPr>
          <w:rFonts w:ascii="Times New Roman" w:hAnsi="Times New Roman" w:cs="Times New Roman"/>
          <w:sz w:val="28"/>
          <w:szCs w:val="28"/>
          <w:lang w:val="kk-KZ"/>
        </w:rPr>
        <w:t>әжірибелік зерттеулер</w:t>
      </w:r>
      <w:r w:rsidR="00216845" w:rsidRPr="005406D6">
        <w:rPr>
          <w:rFonts w:ascii="Times New Roman" w:hAnsi="Times New Roman" w:cs="Times New Roman"/>
          <w:sz w:val="28"/>
          <w:szCs w:val="28"/>
          <w:lang w:val="kk-KZ"/>
        </w:rPr>
        <w:t xml:space="preserve"> жасалмаған</w:t>
      </w:r>
      <w:r w:rsidRPr="005406D6">
        <w:rPr>
          <w:rFonts w:ascii="Times New Roman" w:hAnsi="Times New Roman" w:cs="Times New Roman"/>
          <w:sz w:val="28"/>
          <w:szCs w:val="28"/>
          <w:lang w:val="kk-KZ"/>
        </w:rPr>
        <w:t xml:space="preserve"> және тіс </w:t>
      </w:r>
      <w:r w:rsidR="00216845" w:rsidRPr="005406D6">
        <w:rPr>
          <w:rFonts w:ascii="Times New Roman" w:hAnsi="Times New Roman" w:cs="Times New Roman"/>
          <w:sz w:val="28"/>
          <w:szCs w:val="28"/>
          <w:lang w:val="kk-KZ"/>
        </w:rPr>
        <w:t xml:space="preserve">кіреукесінің </w:t>
      </w:r>
      <w:r w:rsidRPr="005406D6">
        <w:rPr>
          <w:rFonts w:ascii="Times New Roman" w:hAnsi="Times New Roman" w:cs="Times New Roman"/>
          <w:sz w:val="28"/>
          <w:szCs w:val="28"/>
          <w:lang w:val="kk-KZ"/>
        </w:rPr>
        <w:t xml:space="preserve"> </w:t>
      </w:r>
      <w:r w:rsidR="00216845" w:rsidRPr="005406D6">
        <w:rPr>
          <w:rFonts w:ascii="Times New Roman" w:hAnsi="Times New Roman" w:cs="Times New Roman"/>
          <w:sz w:val="28"/>
          <w:szCs w:val="28"/>
          <w:lang w:val="kk-KZ"/>
        </w:rPr>
        <w:t>ошақты</w:t>
      </w:r>
      <w:r w:rsidRPr="005406D6">
        <w:rPr>
          <w:rFonts w:ascii="Times New Roman" w:hAnsi="Times New Roman" w:cs="Times New Roman"/>
          <w:sz w:val="28"/>
          <w:szCs w:val="28"/>
          <w:lang w:val="kk-KZ"/>
        </w:rPr>
        <w:t xml:space="preserve"> минерал</w:t>
      </w:r>
      <w:r w:rsidR="00216845" w:rsidRPr="005406D6">
        <w:rPr>
          <w:rFonts w:ascii="Times New Roman" w:hAnsi="Times New Roman" w:cs="Times New Roman"/>
          <w:sz w:val="28"/>
          <w:szCs w:val="28"/>
          <w:lang w:val="kk-KZ"/>
        </w:rPr>
        <w:t xml:space="preserve">сызданудың алдын </w:t>
      </w:r>
      <w:r w:rsidRPr="005406D6">
        <w:rPr>
          <w:rFonts w:ascii="Times New Roman" w:hAnsi="Times New Roman" w:cs="Times New Roman"/>
          <w:sz w:val="28"/>
          <w:szCs w:val="28"/>
          <w:lang w:val="kk-KZ"/>
        </w:rPr>
        <w:t>алу және емдеудің басқа инвазивті емес әдістерімен салыстырғанда клиникалық мәліметтер жеткіліксіз</w:t>
      </w:r>
      <w:r w:rsidR="00216845" w:rsidRPr="005406D6">
        <w:rPr>
          <w:rFonts w:ascii="Times New Roman" w:hAnsi="Times New Roman" w:cs="Times New Roman"/>
          <w:sz w:val="28"/>
          <w:szCs w:val="28"/>
          <w:lang w:val="kk-KZ"/>
        </w:rPr>
        <w:t xml:space="preserve">, кіреукені </w:t>
      </w:r>
      <w:r w:rsidRPr="005406D6">
        <w:rPr>
          <w:rFonts w:ascii="Times New Roman" w:hAnsi="Times New Roman" w:cs="Times New Roman"/>
          <w:sz w:val="28"/>
          <w:szCs w:val="28"/>
          <w:lang w:val="kk-KZ"/>
        </w:rPr>
        <w:t xml:space="preserve">қалпына келтіру процестерінің морфологиялық негіздемесі жоқ. Осыған байланысты </w:t>
      </w:r>
      <w:r w:rsidR="00D45A04" w:rsidRPr="005406D6">
        <w:rPr>
          <w:rFonts w:ascii="Times New Roman" w:hAnsi="Times New Roman" w:cs="Times New Roman"/>
          <w:sz w:val="28"/>
          <w:szCs w:val="28"/>
          <w:lang w:val="kk-KZ"/>
        </w:rPr>
        <w:t>АПАСБ</w:t>
      </w:r>
      <w:r w:rsidRPr="005406D6">
        <w:rPr>
          <w:rFonts w:ascii="Times New Roman" w:hAnsi="Times New Roman" w:cs="Times New Roman"/>
          <w:sz w:val="28"/>
          <w:szCs w:val="28"/>
          <w:lang w:val="kk-KZ"/>
        </w:rPr>
        <w:t xml:space="preserve"> пайдалану кезінде </w:t>
      </w:r>
      <w:r w:rsidR="00216845" w:rsidRPr="005406D6">
        <w:rPr>
          <w:rFonts w:ascii="Times New Roman" w:hAnsi="Times New Roman" w:cs="Times New Roman"/>
          <w:sz w:val="28"/>
          <w:szCs w:val="28"/>
          <w:lang w:val="kk-KZ"/>
        </w:rPr>
        <w:t>кіреукенің</w:t>
      </w:r>
      <w:r w:rsidRPr="005406D6">
        <w:rPr>
          <w:rFonts w:ascii="Times New Roman" w:hAnsi="Times New Roman" w:cs="Times New Roman"/>
          <w:sz w:val="28"/>
          <w:szCs w:val="28"/>
          <w:lang w:val="kk-KZ"/>
        </w:rPr>
        <w:t xml:space="preserve"> құрылымдық күйінің морфологиялық көріністерін зерттеу өзекті болып табылады және көрсетілген препарат</w:t>
      </w:r>
      <w:r w:rsidR="00216845" w:rsidRPr="005406D6">
        <w:rPr>
          <w:rFonts w:ascii="Times New Roman" w:hAnsi="Times New Roman" w:cs="Times New Roman"/>
          <w:sz w:val="28"/>
          <w:szCs w:val="28"/>
          <w:lang w:val="kk-KZ"/>
        </w:rPr>
        <w:t xml:space="preserve">тың әсерінен </w:t>
      </w:r>
      <w:r w:rsidRPr="005406D6">
        <w:rPr>
          <w:rFonts w:ascii="Times New Roman" w:hAnsi="Times New Roman" w:cs="Times New Roman"/>
          <w:sz w:val="28"/>
          <w:szCs w:val="28"/>
          <w:lang w:val="kk-KZ"/>
        </w:rPr>
        <w:t xml:space="preserve">тіс </w:t>
      </w:r>
      <w:r w:rsidR="00216845" w:rsidRPr="005406D6">
        <w:rPr>
          <w:rFonts w:ascii="Times New Roman" w:hAnsi="Times New Roman" w:cs="Times New Roman"/>
          <w:sz w:val="28"/>
          <w:szCs w:val="28"/>
          <w:lang w:val="kk-KZ"/>
        </w:rPr>
        <w:t xml:space="preserve">кіреукесінде </w:t>
      </w:r>
      <w:r w:rsidRPr="005406D6">
        <w:rPr>
          <w:rFonts w:ascii="Times New Roman" w:hAnsi="Times New Roman" w:cs="Times New Roman"/>
          <w:sz w:val="28"/>
          <w:szCs w:val="28"/>
          <w:lang w:val="kk-KZ"/>
        </w:rPr>
        <w:t xml:space="preserve">болатын процестерді </w:t>
      </w:r>
      <w:r w:rsidR="00216845" w:rsidRPr="005406D6">
        <w:rPr>
          <w:rFonts w:ascii="Times New Roman" w:hAnsi="Times New Roman" w:cs="Times New Roman"/>
          <w:sz w:val="28"/>
          <w:szCs w:val="28"/>
          <w:lang w:val="kk-KZ"/>
        </w:rPr>
        <w:t>толыққанды</w:t>
      </w:r>
      <w:r w:rsidRPr="005406D6">
        <w:rPr>
          <w:rFonts w:ascii="Times New Roman" w:hAnsi="Times New Roman" w:cs="Times New Roman"/>
          <w:sz w:val="28"/>
          <w:szCs w:val="28"/>
          <w:lang w:val="kk-KZ"/>
        </w:rPr>
        <w:t xml:space="preserve"> зерттеуге мүмкіндік береді.</w:t>
      </w:r>
    </w:p>
    <w:p w14:paraId="1B73234F" w14:textId="77777777" w:rsidR="00BA38AB" w:rsidRPr="005406D6" w:rsidRDefault="00BA38AB" w:rsidP="004E6912">
      <w:pPr>
        <w:shd w:val="clear" w:color="auto" w:fill="FFFFFF"/>
        <w:spacing w:after="0" w:line="240" w:lineRule="auto"/>
        <w:ind w:firstLine="709"/>
        <w:jc w:val="both"/>
        <w:rPr>
          <w:rFonts w:ascii="Times New Roman" w:hAnsi="Times New Roman" w:cs="Times New Roman"/>
          <w:sz w:val="28"/>
          <w:szCs w:val="28"/>
          <w:lang w:val="kk-KZ"/>
        </w:rPr>
      </w:pPr>
    </w:p>
    <w:p w14:paraId="2B1E5CC0" w14:textId="77777777" w:rsidR="00AE15FE" w:rsidRPr="005406D6" w:rsidRDefault="00216845" w:rsidP="00AE15FE">
      <w:pPr>
        <w:spacing w:after="0" w:line="240" w:lineRule="auto"/>
        <w:ind w:firstLine="708"/>
        <w:rPr>
          <w:rFonts w:ascii="Times New Roman" w:hAnsi="Times New Roman" w:cs="Times New Roman"/>
          <w:b/>
          <w:sz w:val="28"/>
          <w:szCs w:val="28"/>
          <w:lang w:val="kk-KZ"/>
        </w:rPr>
      </w:pPr>
      <w:r w:rsidRPr="005406D6">
        <w:rPr>
          <w:rFonts w:ascii="Times New Roman" w:hAnsi="Times New Roman" w:cs="Times New Roman"/>
          <w:b/>
          <w:sz w:val="28"/>
          <w:szCs w:val="28"/>
          <w:lang w:val="kk-KZ"/>
        </w:rPr>
        <w:t>Ғылыми жаңалығы</w:t>
      </w:r>
      <w:r w:rsidR="00AE15FE" w:rsidRPr="005406D6">
        <w:rPr>
          <w:rFonts w:ascii="Times New Roman" w:hAnsi="Times New Roman" w:cs="Times New Roman"/>
          <w:b/>
          <w:sz w:val="28"/>
          <w:szCs w:val="28"/>
          <w:lang w:val="kk-KZ"/>
        </w:rPr>
        <w:t>:</w:t>
      </w:r>
    </w:p>
    <w:p w14:paraId="46D8FD6D" w14:textId="77777777" w:rsidR="00216845" w:rsidRPr="005406D6" w:rsidRDefault="00216845" w:rsidP="00216845">
      <w:pPr>
        <w:tabs>
          <w:tab w:val="left" w:pos="993"/>
        </w:tabs>
        <w:spacing w:after="0" w:line="240" w:lineRule="auto"/>
        <w:jc w:val="both"/>
        <w:rPr>
          <w:rFonts w:ascii="Times New Roman" w:eastAsiaTheme="minorHAnsi" w:hAnsi="Times New Roman" w:cs="Times New Roman"/>
          <w:sz w:val="28"/>
          <w:szCs w:val="28"/>
          <w:lang w:val="kk-KZ"/>
        </w:rPr>
      </w:pPr>
      <w:bookmarkStart w:id="0" w:name="_Hlk68580624"/>
      <w:r w:rsidRPr="005406D6">
        <w:rPr>
          <w:rFonts w:ascii="Times New Roman" w:hAnsi="Times New Roman" w:cs="Times New Roman"/>
          <w:sz w:val="28"/>
          <w:szCs w:val="28"/>
          <w:lang w:val="kk-KZ"/>
        </w:rPr>
        <w:t>1. Алғаш рет экспериментте  құрамында адам протеині амелогениннің синтетикалық баламасы (</w:t>
      </w:r>
      <w:r w:rsidR="00D45A04" w:rsidRPr="005406D6">
        <w:rPr>
          <w:rFonts w:ascii="Times New Roman" w:hAnsi="Times New Roman" w:cs="Times New Roman"/>
          <w:sz w:val="28"/>
          <w:szCs w:val="28"/>
          <w:lang w:val="kk-KZ"/>
        </w:rPr>
        <w:t>АПАСБ</w:t>
      </w:r>
      <w:r w:rsidRPr="005406D6">
        <w:rPr>
          <w:rFonts w:ascii="Times New Roman" w:hAnsi="Times New Roman" w:cs="Times New Roman"/>
          <w:sz w:val="28"/>
          <w:szCs w:val="28"/>
          <w:lang w:val="kk-KZ"/>
        </w:rPr>
        <w:t xml:space="preserve">) бар препаратты қолданған кезде зертханалық ақ егеуқұйрықтардың тіс кіреукелерінің морфологиялық өзгерістері зерттелді </w:t>
      </w:r>
      <w:r w:rsidRPr="005406D6">
        <w:rPr>
          <w:rFonts w:ascii="Times New Roman" w:hAnsi="Times New Roman" w:cs="Times New Roman"/>
          <w:sz w:val="28"/>
          <w:szCs w:val="28"/>
          <w:lang w:val="kk-KZ"/>
        </w:rPr>
        <w:lastRenderedPageBreak/>
        <w:t>және инвазивті емес емдеу әдісінің тиімділігіне морфологиялық негіздеме берілді;</w:t>
      </w:r>
    </w:p>
    <w:p w14:paraId="0D7F29F9" w14:textId="77777777" w:rsidR="00216845" w:rsidRPr="005406D6" w:rsidRDefault="00216845" w:rsidP="00216845">
      <w:pPr>
        <w:pStyle w:val="a4"/>
        <w:tabs>
          <w:tab w:val="left" w:pos="993"/>
        </w:tabs>
        <w:spacing w:after="0" w:line="240" w:lineRule="auto"/>
        <w:ind w:left="0"/>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2. Алғаш рет адамның ошақты минералсыздануды инвазивті емес әдістермен емдеуге дейінгі және одан кейінгі алынған тістеріндегі кіреукенің қалпына морфологиялық сипаттама берілді және адам протеині амелогениннің синтетикалық баламасы бар препаратты қолдану арқылы  қайта минералдау әлеуеті бағаланды.</w:t>
      </w:r>
    </w:p>
    <w:p w14:paraId="6279F418" w14:textId="77777777" w:rsidR="00216845" w:rsidRPr="005406D6" w:rsidRDefault="00216845" w:rsidP="00216845">
      <w:pPr>
        <w:pStyle w:val="a4"/>
        <w:tabs>
          <w:tab w:val="left" w:pos="993"/>
        </w:tabs>
        <w:spacing w:after="0" w:line="240" w:lineRule="auto"/>
        <w:ind w:left="0"/>
        <w:jc w:val="both"/>
        <w:rPr>
          <w:rFonts w:ascii="Times New Roman" w:hAnsi="Times New Roman" w:cs="Times New Roman"/>
          <w:sz w:val="28"/>
          <w:szCs w:val="28"/>
          <w:lang w:val="kk-KZ"/>
        </w:rPr>
      </w:pPr>
    </w:p>
    <w:bookmarkEnd w:id="0"/>
    <w:p w14:paraId="7B963739" w14:textId="77777777" w:rsidR="005D1C72" w:rsidRPr="005406D6" w:rsidRDefault="00D358A5" w:rsidP="005D1C72">
      <w:pPr>
        <w:pStyle w:val="a4"/>
        <w:tabs>
          <w:tab w:val="left" w:pos="993"/>
          <w:tab w:val="left" w:pos="1478"/>
        </w:tabs>
        <w:spacing w:after="0" w:line="240" w:lineRule="auto"/>
        <w:ind w:left="709"/>
        <w:jc w:val="both"/>
        <w:rPr>
          <w:rFonts w:ascii="Times New Roman" w:hAnsi="Times New Roman" w:cs="Times New Roman"/>
          <w:b/>
          <w:sz w:val="28"/>
          <w:szCs w:val="28"/>
          <w:lang w:val="kk-KZ"/>
        </w:rPr>
      </w:pPr>
      <w:r w:rsidRPr="005406D6">
        <w:rPr>
          <w:rFonts w:ascii="Times New Roman" w:hAnsi="Times New Roman" w:cs="Times New Roman"/>
          <w:b/>
          <w:sz w:val="28"/>
          <w:szCs w:val="28"/>
          <w:lang w:val="kk-KZ"/>
        </w:rPr>
        <w:t>Қорғауға шығарылған негізгі ережелер</w:t>
      </w:r>
      <w:r w:rsidR="005D1C72" w:rsidRPr="005406D6">
        <w:rPr>
          <w:rFonts w:ascii="Times New Roman" w:hAnsi="Times New Roman" w:cs="Times New Roman"/>
          <w:b/>
          <w:sz w:val="28"/>
          <w:szCs w:val="28"/>
          <w:lang w:val="kk-KZ"/>
        </w:rPr>
        <w:t>:</w:t>
      </w:r>
    </w:p>
    <w:p w14:paraId="4CD1853C" w14:textId="77777777" w:rsidR="00D358A5" w:rsidRPr="005406D6" w:rsidRDefault="00D358A5" w:rsidP="00D358A5">
      <w:pPr>
        <w:pStyle w:val="a3"/>
        <w:tabs>
          <w:tab w:val="left" w:pos="993"/>
        </w:tabs>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ab/>
        <w:t>1. Бастапқы тісжегі бар зертханалық егеуқұйрықтардың тіс кіреукелеріне құрамында адам протеині амелогениннің синтетикалық баламасы бар препаратпен әсер ету кезінде  1  ай ішінде органикалық матрицаның түзілуі жүреді, содан кейін минералды құрылым қалпына келеді</w:t>
      </w:r>
    </w:p>
    <w:p w14:paraId="1CF12EA2" w14:textId="77777777" w:rsidR="00D358A5" w:rsidRPr="005406D6" w:rsidRDefault="00D358A5" w:rsidP="00D358A5">
      <w:pPr>
        <w:pStyle w:val="a3"/>
        <w:tabs>
          <w:tab w:val="left" w:pos="993"/>
        </w:tabs>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ab/>
        <w:t xml:space="preserve">2. Құрамында </w:t>
      </w:r>
      <w:r w:rsidR="00D45A04" w:rsidRPr="005406D6">
        <w:rPr>
          <w:rFonts w:ascii="Times New Roman" w:hAnsi="Times New Roman" w:cs="Times New Roman"/>
          <w:sz w:val="28"/>
          <w:szCs w:val="28"/>
          <w:lang w:val="kk-KZ"/>
        </w:rPr>
        <w:t>АПАСБ</w:t>
      </w:r>
      <w:r w:rsidRPr="005406D6">
        <w:rPr>
          <w:rFonts w:ascii="Times New Roman" w:hAnsi="Times New Roman" w:cs="Times New Roman"/>
          <w:sz w:val="28"/>
          <w:szCs w:val="28"/>
          <w:lang w:val="kk-KZ"/>
        </w:rPr>
        <w:t xml:space="preserve"> бар препаратты қолданған кезде қышқыл минералсызданудан кейінгі адамның жойылған тістерінің кіреукелерінде минералды құрылымын қалпына келтіруге көмектесетін органикалық матрица пайда болады.</w:t>
      </w:r>
    </w:p>
    <w:p w14:paraId="6B96BC8A" w14:textId="77777777" w:rsidR="00D358A5" w:rsidRPr="005406D6" w:rsidRDefault="00D358A5" w:rsidP="00D358A5">
      <w:pPr>
        <w:pStyle w:val="a3"/>
        <w:tabs>
          <w:tab w:val="left" w:pos="993"/>
        </w:tabs>
        <w:ind w:left="709"/>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ab/>
        <w:t xml:space="preserve">3. </w:t>
      </w:r>
      <w:r w:rsidR="00627B1C" w:rsidRPr="005406D6">
        <w:rPr>
          <w:rFonts w:ascii="Times New Roman" w:hAnsi="Times New Roman" w:cs="Times New Roman"/>
          <w:sz w:val="28"/>
          <w:szCs w:val="28"/>
          <w:lang w:val="kk-KZ"/>
        </w:rPr>
        <w:t>А</w:t>
      </w:r>
      <w:r w:rsidR="00EE3BDA" w:rsidRPr="005406D6">
        <w:rPr>
          <w:rFonts w:ascii="Times New Roman" w:hAnsi="Times New Roman" w:cs="Times New Roman"/>
          <w:sz w:val="28"/>
          <w:szCs w:val="28"/>
          <w:lang w:val="kk-KZ"/>
        </w:rPr>
        <w:t xml:space="preserve">дам протеині амелогенинінің синтетикалық баламасының қайта минералдандыру қабілеті </w:t>
      </w:r>
      <w:r w:rsidR="00627B1C" w:rsidRPr="005406D6">
        <w:rPr>
          <w:rFonts w:ascii="Times New Roman" w:hAnsi="Times New Roman" w:cs="Times New Roman"/>
          <w:sz w:val="28"/>
          <w:szCs w:val="28"/>
          <w:lang w:val="kk-KZ"/>
        </w:rPr>
        <w:t xml:space="preserve">препаратты кіреукенің  минералсыздануы кезінде </w:t>
      </w:r>
      <w:r w:rsidR="00EE3BDA" w:rsidRPr="005406D6">
        <w:rPr>
          <w:rFonts w:ascii="Times New Roman" w:hAnsi="Times New Roman" w:cs="Times New Roman"/>
          <w:sz w:val="28"/>
          <w:szCs w:val="28"/>
          <w:lang w:val="kk-KZ"/>
        </w:rPr>
        <w:t>жаққаннан кейін 3 ай бойы жалғасады.</w:t>
      </w:r>
    </w:p>
    <w:p w14:paraId="10CBE31C" w14:textId="77777777" w:rsidR="00D46C39" w:rsidRPr="005406D6" w:rsidRDefault="00627B1C" w:rsidP="00AE15FE">
      <w:pPr>
        <w:pStyle w:val="a3"/>
        <w:ind w:firstLine="709"/>
        <w:jc w:val="both"/>
        <w:rPr>
          <w:rFonts w:ascii="Times New Roman" w:eastAsia="Times New Roman" w:hAnsi="Times New Roman" w:cs="Times New Roman"/>
          <w:sz w:val="28"/>
          <w:szCs w:val="28"/>
          <w:lang w:val="kk-KZ"/>
        </w:rPr>
      </w:pPr>
      <w:r w:rsidRPr="005406D6">
        <w:rPr>
          <w:rFonts w:ascii="Times New Roman" w:eastAsia="Times New Roman" w:hAnsi="Times New Roman" w:cs="Times New Roman"/>
          <w:b/>
          <w:sz w:val="28"/>
          <w:szCs w:val="28"/>
          <w:lang w:val="kk-KZ"/>
        </w:rPr>
        <w:t>Зерттеу жұмысының практикалық маңызы</w:t>
      </w:r>
      <w:r w:rsidR="00AE15FE" w:rsidRPr="005406D6">
        <w:rPr>
          <w:rFonts w:ascii="Times New Roman" w:eastAsia="Times New Roman" w:hAnsi="Times New Roman" w:cs="Times New Roman"/>
          <w:b/>
          <w:sz w:val="28"/>
          <w:szCs w:val="28"/>
          <w:lang w:val="kk-KZ"/>
        </w:rPr>
        <w:t xml:space="preserve">: </w:t>
      </w:r>
      <w:bookmarkStart w:id="1" w:name="_Hlk68586576"/>
      <w:r w:rsidR="00D46C39" w:rsidRPr="005406D6">
        <w:rPr>
          <w:rFonts w:ascii="Times New Roman" w:eastAsia="Times New Roman" w:hAnsi="Times New Roman" w:cs="Times New Roman"/>
          <w:sz w:val="28"/>
          <w:szCs w:val="28"/>
          <w:lang w:val="kk-KZ"/>
        </w:rPr>
        <w:t xml:space="preserve">зерттеу  нәтижелері клиникалық стоматологиялық тәжірибеге құрамында </w:t>
      </w:r>
      <w:r w:rsidR="00D45A04" w:rsidRPr="005406D6">
        <w:rPr>
          <w:rFonts w:ascii="Times New Roman" w:hAnsi="Times New Roman" w:cs="Times New Roman"/>
          <w:sz w:val="28"/>
          <w:szCs w:val="28"/>
          <w:lang w:val="kk-KZ"/>
        </w:rPr>
        <w:t>АПАСБ</w:t>
      </w:r>
      <w:r w:rsidR="00D46C39" w:rsidRPr="005406D6">
        <w:rPr>
          <w:rFonts w:ascii="Times New Roman" w:eastAsia="Times New Roman" w:hAnsi="Times New Roman" w:cs="Times New Roman"/>
          <w:sz w:val="28"/>
          <w:szCs w:val="28"/>
          <w:lang w:val="kk-KZ"/>
        </w:rPr>
        <w:t xml:space="preserve"> бар препаратты </w:t>
      </w:r>
      <w:r w:rsidR="00D46C39" w:rsidRPr="005406D6">
        <w:rPr>
          <w:rFonts w:ascii="Times New Roman" w:hAnsi="Times New Roman" w:cs="Times New Roman"/>
          <w:color w:val="000000" w:themeColor="text1"/>
          <w:sz w:val="28"/>
          <w:szCs w:val="28"/>
          <w:lang w:val="kk-KZ"/>
        </w:rPr>
        <w:t>тіс жегі түсіп ауру</w:t>
      </w:r>
      <w:r w:rsidR="00D46C39" w:rsidRPr="005406D6">
        <w:rPr>
          <w:color w:val="000000" w:themeColor="text1"/>
          <w:sz w:val="28"/>
          <w:szCs w:val="28"/>
          <w:lang w:val="kk-KZ"/>
        </w:rPr>
        <w:t xml:space="preserve"> </w:t>
      </w:r>
      <w:r w:rsidR="00D46C39" w:rsidRPr="005406D6">
        <w:rPr>
          <w:rFonts w:ascii="Times New Roman" w:eastAsia="Times New Roman" w:hAnsi="Times New Roman" w:cs="Times New Roman"/>
          <w:sz w:val="28"/>
          <w:szCs w:val="28"/>
          <w:lang w:val="kk-KZ"/>
        </w:rPr>
        <w:t xml:space="preserve"> процесінің бастапқы кезеңдерінде қолдану мүмкіндігі туралы жаңа деректердің енгізілуін негіздеуге мүмкіндік береді,  тіс кіреукесінің ошақты минералсыздануының алдын алу және  ерте инвазивті емес емдеу шараларын әзірлеуге негіз бола алады.</w:t>
      </w:r>
    </w:p>
    <w:p w14:paraId="78D46F14" w14:textId="77777777" w:rsidR="00D46C39" w:rsidRPr="005406D6" w:rsidRDefault="00D46C39" w:rsidP="00AE15FE">
      <w:pPr>
        <w:pStyle w:val="a3"/>
        <w:ind w:firstLine="709"/>
        <w:jc w:val="both"/>
        <w:rPr>
          <w:rFonts w:ascii="Times New Roman" w:eastAsia="Times New Roman" w:hAnsi="Times New Roman" w:cs="Times New Roman"/>
          <w:sz w:val="28"/>
          <w:szCs w:val="28"/>
          <w:lang w:val="kk-KZ"/>
        </w:rPr>
      </w:pPr>
    </w:p>
    <w:bookmarkEnd w:id="1"/>
    <w:p w14:paraId="08B63E2B" w14:textId="77777777" w:rsidR="00AE15FE" w:rsidRPr="005406D6" w:rsidRDefault="00D46C39" w:rsidP="00AE15FE">
      <w:pPr>
        <w:tabs>
          <w:tab w:val="left" w:pos="180"/>
        </w:tabs>
        <w:spacing w:after="0" w:line="240" w:lineRule="auto"/>
        <w:ind w:firstLine="709"/>
        <w:rPr>
          <w:rFonts w:ascii="Times New Roman" w:hAnsi="Times New Roman" w:cs="Times New Roman"/>
          <w:b/>
          <w:sz w:val="28"/>
          <w:szCs w:val="28"/>
          <w:lang w:val="kk-KZ"/>
        </w:rPr>
      </w:pPr>
      <w:r w:rsidRPr="005406D6">
        <w:rPr>
          <w:rFonts w:ascii="Times New Roman" w:hAnsi="Times New Roman" w:cs="Times New Roman"/>
          <w:b/>
          <w:sz w:val="28"/>
          <w:szCs w:val="28"/>
          <w:lang w:val="kk-KZ"/>
        </w:rPr>
        <w:t>Тәжірибеге енгізілуі</w:t>
      </w:r>
    </w:p>
    <w:p w14:paraId="527B9A50" w14:textId="77777777" w:rsidR="00D46C39" w:rsidRPr="005406D6" w:rsidRDefault="00D46C39" w:rsidP="00D46C39">
      <w:pPr>
        <w:tabs>
          <w:tab w:val="left" w:pos="180"/>
        </w:tabs>
        <w:spacing w:after="0" w:line="240" w:lineRule="auto"/>
        <w:ind w:firstLine="709"/>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Алынған мәліметтер "Балалар стоматологиясы" және "Терапиялық стоматология" пәндері бойынша </w:t>
      </w:r>
      <w:r w:rsidR="00D902F1" w:rsidRPr="005406D6">
        <w:rPr>
          <w:rFonts w:ascii="Times New Roman" w:hAnsi="Times New Roman" w:cs="Times New Roman"/>
          <w:sz w:val="28"/>
          <w:szCs w:val="28"/>
          <w:lang w:val="kk-KZ"/>
        </w:rPr>
        <w:t>ҚМУ</w:t>
      </w:r>
      <w:r w:rsidR="00B21CA1" w:rsidRPr="005406D6">
        <w:rPr>
          <w:rFonts w:ascii="Times New Roman" w:hAnsi="Times New Roman" w:cs="Times New Roman"/>
          <w:sz w:val="28"/>
          <w:szCs w:val="28"/>
          <w:lang w:val="kk-KZ"/>
        </w:rPr>
        <w:t xml:space="preserve"> </w:t>
      </w:r>
      <w:r w:rsidR="00FB1098" w:rsidRPr="005406D6">
        <w:rPr>
          <w:rFonts w:ascii="Times New Roman" w:hAnsi="Times New Roman" w:cs="Times New Roman"/>
          <w:sz w:val="28"/>
          <w:szCs w:val="28"/>
          <w:lang w:val="kk-KZ"/>
        </w:rPr>
        <w:t xml:space="preserve">КеАҚ </w:t>
      </w:r>
      <w:r w:rsidRPr="005406D6">
        <w:rPr>
          <w:rFonts w:ascii="Times New Roman" w:hAnsi="Times New Roman" w:cs="Times New Roman"/>
          <w:sz w:val="28"/>
          <w:szCs w:val="28"/>
          <w:lang w:val="kk-KZ"/>
        </w:rPr>
        <w:t>стоматология мектебінің оқу үдерісіне енгізілді және қолданылады (</w:t>
      </w:r>
      <w:r w:rsidR="00FB1098" w:rsidRPr="005406D6">
        <w:rPr>
          <w:rFonts w:ascii="Times New Roman" w:hAnsi="Times New Roman" w:cs="Times New Roman"/>
          <w:sz w:val="28"/>
          <w:szCs w:val="28"/>
          <w:lang w:val="kk-KZ"/>
        </w:rPr>
        <w:t xml:space="preserve">енгізу </w:t>
      </w:r>
      <w:r w:rsidRPr="005406D6">
        <w:rPr>
          <w:rFonts w:ascii="Times New Roman" w:hAnsi="Times New Roman" w:cs="Times New Roman"/>
          <w:sz w:val="28"/>
          <w:szCs w:val="28"/>
          <w:lang w:val="kk-KZ"/>
        </w:rPr>
        <w:t>актісі - қосымшада).</w:t>
      </w:r>
    </w:p>
    <w:p w14:paraId="6ADBCCB8" w14:textId="77777777" w:rsidR="00D46C39" w:rsidRPr="005406D6" w:rsidRDefault="00D46C39" w:rsidP="00AE15FE">
      <w:pPr>
        <w:tabs>
          <w:tab w:val="left" w:pos="180"/>
        </w:tabs>
        <w:spacing w:after="0" w:line="240" w:lineRule="auto"/>
        <w:ind w:firstLine="709"/>
        <w:rPr>
          <w:rFonts w:ascii="Times New Roman" w:hAnsi="Times New Roman" w:cs="Times New Roman"/>
          <w:sz w:val="28"/>
          <w:szCs w:val="28"/>
          <w:lang w:val="kk-KZ"/>
        </w:rPr>
      </w:pPr>
    </w:p>
    <w:p w14:paraId="0D49B0FF" w14:textId="77777777" w:rsidR="00AE15FE" w:rsidRPr="005406D6" w:rsidRDefault="00FB1098" w:rsidP="00AE15FE">
      <w:pPr>
        <w:spacing w:after="0" w:line="240" w:lineRule="auto"/>
        <w:ind w:firstLine="709"/>
        <w:jc w:val="both"/>
        <w:rPr>
          <w:rFonts w:ascii="Times New Roman" w:hAnsi="Times New Roman" w:cs="Times New Roman"/>
          <w:b/>
          <w:sz w:val="28"/>
          <w:szCs w:val="28"/>
          <w:lang w:val="kk-KZ"/>
        </w:rPr>
      </w:pPr>
      <w:r w:rsidRPr="005406D6">
        <w:rPr>
          <w:rFonts w:ascii="Times New Roman" w:hAnsi="Times New Roman" w:cs="Times New Roman"/>
          <w:b/>
          <w:sz w:val="28"/>
          <w:szCs w:val="28"/>
          <w:lang w:val="kk-KZ"/>
        </w:rPr>
        <w:t>Зерттеу жұмысын а</w:t>
      </w:r>
      <w:r w:rsidR="00AE15FE" w:rsidRPr="005406D6">
        <w:rPr>
          <w:rFonts w:ascii="Times New Roman" w:hAnsi="Times New Roman" w:cs="Times New Roman"/>
          <w:b/>
          <w:sz w:val="28"/>
          <w:szCs w:val="28"/>
          <w:lang w:val="kk-KZ"/>
        </w:rPr>
        <w:t>пробация</w:t>
      </w:r>
      <w:r w:rsidRPr="005406D6">
        <w:rPr>
          <w:rFonts w:ascii="Times New Roman" w:hAnsi="Times New Roman" w:cs="Times New Roman"/>
          <w:b/>
          <w:sz w:val="28"/>
          <w:szCs w:val="28"/>
          <w:lang w:val="kk-KZ"/>
        </w:rPr>
        <w:t>лау</w:t>
      </w:r>
    </w:p>
    <w:p w14:paraId="5F17EDBE" w14:textId="77777777" w:rsidR="001879B4" w:rsidRPr="005406D6" w:rsidRDefault="001879B4" w:rsidP="00AE15FE">
      <w:pPr>
        <w:pStyle w:val="a9"/>
        <w:kinsoku w:val="0"/>
        <w:overflowPunct w:val="0"/>
        <w:spacing w:after="0" w:line="240" w:lineRule="auto"/>
        <w:ind w:left="0" w:right="102" w:firstLine="709"/>
        <w:rPr>
          <w:rFonts w:cs="Times New Roman"/>
          <w:szCs w:val="28"/>
          <w:lang w:val="kk-KZ"/>
        </w:rPr>
      </w:pPr>
      <w:r w:rsidRPr="005406D6">
        <w:rPr>
          <w:rFonts w:cs="Times New Roman"/>
          <w:szCs w:val="28"/>
          <w:lang w:val="kk-KZ"/>
        </w:rPr>
        <w:t>Зерттеу нәтижелері “18</w:t>
      </w:r>
      <w:r w:rsidRPr="005406D6">
        <w:rPr>
          <w:rFonts w:cs="Times New Roman"/>
          <w:szCs w:val="28"/>
          <w:vertAlign w:val="superscript"/>
          <w:lang w:val="kk-KZ"/>
        </w:rPr>
        <w:t xml:space="preserve">th </w:t>
      </w:r>
      <w:r w:rsidRPr="005406D6">
        <w:rPr>
          <w:rFonts w:cs="Times New Roman"/>
          <w:szCs w:val="28"/>
          <w:lang w:val="kk-KZ"/>
        </w:rPr>
        <w:t xml:space="preserve">Debrecen Dental Days” </w:t>
      </w:r>
      <w:r w:rsidR="00AE21A1" w:rsidRPr="005406D6">
        <w:rPr>
          <w:rFonts w:cs="Times New Roman"/>
          <w:szCs w:val="28"/>
          <w:lang w:val="kk-KZ"/>
        </w:rPr>
        <w:t>18-ші халықаралық стоматологиялық конгрес</w:t>
      </w:r>
      <w:r w:rsidR="00DE3596" w:rsidRPr="005406D6">
        <w:rPr>
          <w:rFonts w:cs="Times New Roman"/>
          <w:szCs w:val="28"/>
          <w:lang w:val="kk-KZ"/>
        </w:rPr>
        <w:t>с</w:t>
      </w:r>
      <w:r w:rsidR="00AE21A1" w:rsidRPr="005406D6">
        <w:rPr>
          <w:rFonts w:cs="Times New Roman"/>
          <w:szCs w:val="28"/>
          <w:lang w:val="kk-KZ"/>
        </w:rPr>
        <w:t xml:space="preserve">інде </w:t>
      </w:r>
      <w:r w:rsidRPr="005406D6">
        <w:rPr>
          <w:rFonts w:cs="Times New Roman"/>
          <w:szCs w:val="28"/>
          <w:lang w:val="kk-KZ"/>
        </w:rPr>
        <w:t xml:space="preserve">(Дебрецен қ., Венгрия, </w:t>
      </w:r>
      <w:r w:rsidR="00AE21A1" w:rsidRPr="005406D6">
        <w:rPr>
          <w:rFonts w:cs="Times New Roman"/>
          <w:szCs w:val="28"/>
          <w:lang w:val="kk-KZ"/>
        </w:rPr>
        <w:t xml:space="preserve">2017 жылғы </w:t>
      </w:r>
      <w:r w:rsidRPr="005406D6">
        <w:rPr>
          <w:rFonts w:cs="Times New Roman"/>
          <w:szCs w:val="28"/>
          <w:lang w:val="kk-KZ"/>
        </w:rPr>
        <w:t>30 наурыз</w:t>
      </w:r>
      <w:r w:rsidR="00AE21A1" w:rsidRPr="005406D6">
        <w:rPr>
          <w:rFonts w:cs="Times New Roman"/>
          <w:szCs w:val="28"/>
          <w:lang w:val="kk-KZ"/>
        </w:rPr>
        <w:t>-1</w:t>
      </w:r>
      <w:r w:rsidRPr="005406D6">
        <w:rPr>
          <w:rFonts w:cs="Times New Roman"/>
          <w:szCs w:val="28"/>
          <w:lang w:val="kk-KZ"/>
        </w:rPr>
        <w:t xml:space="preserve">сәуір); </w:t>
      </w:r>
      <w:r w:rsidR="00AE21A1" w:rsidRPr="005406D6">
        <w:rPr>
          <w:rFonts w:cs="Times New Roman"/>
          <w:szCs w:val="28"/>
          <w:lang w:val="kk-KZ"/>
        </w:rPr>
        <w:t>“Social Science and Humanity”8-ші халықаралық конференцияда (Лондон қ., Ұлыбритания, 2018 жылғы 23-29 наурыз); “8</w:t>
      </w:r>
      <w:r w:rsidR="00AE21A1" w:rsidRPr="005406D6">
        <w:rPr>
          <w:rFonts w:cs="Times New Roman"/>
          <w:szCs w:val="28"/>
          <w:vertAlign w:val="superscript"/>
          <w:lang w:val="kk-KZ"/>
        </w:rPr>
        <w:t xml:space="preserve">th </w:t>
      </w:r>
      <w:r w:rsidR="00AE21A1" w:rsidRPr="005406D6">
        <w:rPr>
          <w:rFonts w:cs="Times New Roman"/>
          <w:szCs w:val="28"/>
          <w:lang w:val="kk-KZ"/>
        </w:rPr>
        <w:t xml:space="preserve">Scientific Congress of Bulgarian Dental Association, Sofia Region Body” </w:t>
      </w:r>
      <w:r w:rsidR="00B10D6C" w:rsidRPr="005406D6">
        <w:rPr>
          <w:rFonts w:cs="Times New Roman"/>
          <w:szCs w:val="28"/>
          <w:lang w:val="kk-KZ"/>
        </w:rPr>
        <w:t xml:space="preserve">8-ші халықаралық стоматологиялық конгресінде </w:t>
      </w:r>
      <w:r w:rsidR="00AE21A1" w:rsidRPr="005406D6">
        <w:rPr>
          <w:rFonts w:cs="Times New Roman"/>
          <w:szCs w:val="28"/>
          <w:lang w:val="kk-KZ"/>
        </w:rPr>
        <w:t>(София</w:t>
      </w:r>
      <w:r w:rsidR="00B10D6C" w:rsidRPr="005406D6">
        <w:rPr>
          <w:rFonts w:cs="Times New Roman"/>
          <w:szCs w:val="28"/>
          <w:lang w:val="kk-KZ"/>
        </w:rPr>
        <w:t xml:space="preserve"> қ.</w:t>
      </w:r>
      <w:r w:rsidR="00AE21A1" w:rsidRPr="005406D6">
        <w:rPr>
          <w:rFonts w:cs="Times New Roman"/>
          <w:szCs w:val="28"/>
          <w:lang w:val="kk-KZ"/>
        </w:rPr>
        <w:t xml:space="preserve">, Болгария, 17-18 </w:t>
      </w:r>
      <w:r w:rsidR="00B10D6C" w:rsidRPr="005406D6">
        <w:rPr>
          <w:rFonts w:cs="Times New Roman"/>
          <w:szCs w:val="28"/>
          <w:lang w:val="kk-KZ"/>
        </w:rPr>
        <w:t>қараша</w:t>
      </w:r>
      <w:r w:rsidR="00AE21A1" w:rsidRPr="005406D6">
        <w:rPr>
          <w:rFonts w:cs="Times New Roman"/>
          <w:szCs w:val="28"/>
          <w:lang w:val="kk-KZ"/>
        </w:rPr>
        <w:t xml:space="preserve"> 2018</w:t>
      </w:r>
      <w:r w:rsidR="00B10D6C" w:rsidRPr="005406D6">
        <w:rPr>
          <w:rFonts w:cs="Times New Roman"/>
          <w:szCs w:val="28"/>
          <w:lang w:val="kk-KZ"/>
        </w:rPr>
        <w:t>ж</w:t>
      </w:r>
      <w:r w:rsidR="00AE21A1" w:rsidRPr="005406D6">
        <w:rPr>
          <w:rFonts w:cs="Times New Roman"/>
          <w:szCs w:val="28"/>
          <w:lang w:val="kk-KZ"/>
        </w:rPr>
        <w:t>.);</w:t>
      </w:r>
      <w:r w:rsidR="00B10D6C" w:rsidRPr="005406D6">
        <w:rPr>
          <w:rFonts w:cs="Times New Roman"/>
          <w:szCs w:val="28"/>
          <w:lang w:val="kk-KZ"/>
        </w:rPr>
        <w:t xml:space="preserve"> стоматологиялық фактультетінің 40 жылдығына арналған халықаралық деңгейдегі </w:t>
      </w:r>
      <w:r w:rsidR="00B10D6C" w:rsidRPr="005406D6">
        <w:rPr>
          <w:rFonts w:cs="Times New Roman"/>
          <w:color w:val="000000" w:themeColor="text1"/>
          <w:szCs w:val="28"/>
          <w:lang w:val="kk-KZ"/>
        </w:rPr>
        <w:t xml:space="preserve">«Стоматология: кеше, бүгін, ертең» республикалық ғылыми-практикалық конференциясында </w:t>
      </w:r>
      <w:r w:rsidR="00F05936" w:rsidRPr="005406D6">
        <w:rPr>
          <w:rFonts w:cs="Times New Roman"/>
          <w:color w:val="000000" w:themeColor="text1"/>
          <w:szCs w:val="28"/>
          <w:lang w:val="kk-KZ"/>
        </w:rPr>
        <w:t xml:space="preserve"> </w:t>
      </w:r>
      <w:r w:rsidR="00B10D6C" w:rsidRPr="005406D6">
        <w:rPr>
          <w:rFonts w:cs="Times New Roman"/>
          <w:color w:val="000000" w:themeColor="text1"/>
          <w:szCs w:val="28"/>
          <w:lang w:val="kk-KZ"/>
        </w:rPr>
        <w:t xml:space="preserve">(Қарағанды қ., 22-23 қараша 2018 ж.); </w:t>
      </w:r>
      <w:r w:rsidR="00F05936" w:rsidRPr="005406D6">
        <w:rPr>
          <w:rFonts w:cs="Times New Roman"/>
          <w:szCs w:val="28"/>
          <w:lang w:val="kk-KZ"/>
        </w:rPr>
        <w:t xml:space="preserve">халықаралық деңгейдегі </w:t>
      </w:r>
      <w:r w:rsidR="00F05936" w:rsidRPr="005406D6">
        <w:rPr>
          <w:rFonts w:cs="Times New Roman"/>
          <w:color w:val="000000" w:themeColor="text1"/>
          <w:szCs w:val="28"/>
          <w:lang w:val="kk-KZ"/>
        </w:rPr>
        <w:t xml:space="preserve">Дүниежүзілік Стоматологиялық Конгресс </w:t>
      </w:r>
      <w:r w:rsidR="00F05936" w:rsidRPr="005406D6">
        <w:rPr>
          <w:rFonts w:cs="Times New Roman"/>
          <w:szCs w:val="28"/>
          <w:lang w:val="kk-KZ"/>
        </w:rPr>
        <w:t xml:space="preserve">“Актуальные проблемы стоматологии” республикалық ғылыми-практикалық </w:t>
      </w:r>
      <w:r w:rsidR="00F05936" w:rsidRPr="005406D6">
        <w:rPr>
          <w:rFonts w:cs="Times New Roman"/>
          <w:szCs w:val="28"/>
          <w:lang w:val="kk-KZ"/>
        </w:rPr>
        <w:lastRenderedPageBreak/>
        <w:t>конференциясында (Бұхара қ., Өзбекстан, 29-30 наурыз 2019 ж.);</w:t>
      </w:r>
      <w:r w:rsidR="00B64262" w:rsidRPr="005406D6">
        <w:rPr>
          <w:rFonts w:cs="Times New Roman"/>
          <w:szCs w:val="28"/>
          <w:lang w:val="kk-KZ"/>
        </w:rPr>
        <w:t xml:space="preserve"> “ADA FDI 2019 World Dental Congress” конгрес</w:t>
      </w:r>
      <w:r w:rsidR="00DE3596" w:rsidRPr="005406D6">
        <w:rPr>
          <w:rFonts w:cs="Times New Roman"/>
          <w:szCs w:val="28"/>
          <w:lang w:val="kk-KZ"/>
        </w:rPr>
        <w:t>с</w:t>
      </w:r>
      <w:r w:rsidR="00B64262" w:rsidRPr="005406D6">
        <w:rPr>
          <w:rFonts w:cs="Times New Roman"/>
          <w:szCs w:val="28"/>
          <w:lang w:val="kk-KZ"/>
        </w:rPr>
        <w:t xml:space="preserve">інде  (Сан-Франциско, Калифорния, АҚШ, 4-8 қыркүйек 2019ж) </w:t>
      </w:r>
      <w:r w:rsidRPr="005406D6">
        <w:rPr>
          <w:rFonts w:cs="Times New Roman"/>
          <w:szCs w:val="28"/>
          <w:lang w:val="kk-KZ"/>
        </w:rPr>
        <w:t>ұсыныл</w:t>
      </w:r>
      <w:r w:rsidR="00B64262" w:rsidRPr="005406D6">
        <w:rPr>
          <w:rFonts w:cs="Times New Roman"/>
          <w:szCs w:val="28"/>
          <w:lang w:val="kk-KZ"/>
        </w:rPr>
        <w:t>ды.</w:t>
      </w:r>
    </w:p>
    <w:p w14:paraId="34087A53" w14:textId="77777777" w:rsidR="001879B4" w:rsidRPr="005406D6" w:rsidRDefault="001879B4" w:rsidP="00AE15FE">
      <w:pPr>
        <w:pStyle w:val="a9"/>
        <w:kinsoku w:val="0"/>
        <w:overflowPunct w:val="0"/>
        <w:spacing w:after="0" w:line="240" w:lineRule="auto"/>
        <w:ind w:left="0" w:right="102" w:firstLine="709"/>
        <w:rPr>
          <w:rFonts w:cs="Times New Roman"/>
          <w:szCs w:val="28"/>
          <w:lang w:val="kk-KZ"/>
        </w:rPr>
      </w:pPr>
    </w:p>
    <w:p w14:paraId="444995FF" w14:textId="77777777" w:rsidR="00AE15FE" w:rsidRPr="005406D6" w:rsidRDefault="00B64262" w:rsidP="00AE15FE">
      <w:pPr>
        <w:pStyle w:val="a9"/>
        <w:kinsoku w:val="0"/>
        <w:overflowPunct w:val="0"/>
        <w:spacing w:after="0" w:line="240" w:lineRule="auto"/>
        <w:ind w:left="0" w:right="102" w:firstLine="709"/>
        <w:rPr>
          <w:rFonts w:cs="Times New Roman"/>
          <w:b/>
          <w:bCs/>
          <w:szCs w:val="28"/>
          <w:lang w:val="kk-KZ"/>
        </w:rPr>
      </w:pPr>
      <w:r w:rsidRPr="005406D6">
        <w:rPr>
          <w:rFonts w:cs="Times New Roman"/>
          <w:b/>
          <w:bCs/>
          <w:szCs w:val="28"/>
          <w:lang w:val="kk-KZ"/>
        </w:rPr>
        <w:t>Жарияланымдар</w:t>
      </w:r>
    </w:p>
    <w:p w14:paraId="560C3B4A" w14:textId="77777777" w:rsidR="00B64262" w:rsidRPr="005406D6" w:rsidRDefault="00B64262" w:rsidP="00B64262">
      <w:pPr>
        <w:tabs>
          <w:tab w:val="left" w:pos="180"/>
        </w:tabs>
        <w:spacing w:after="0" w:line="240" w:lineRule="auto"/>
        <w:ind w:firstLine="709"/>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Диссертациялық жұмыстың материалдары бойынша 11 ғылыми жұмыс жарық көрді, оның ішінде: зияткерлік меншік нысанындағы 2 куәлік, басылымнан шыққан ҚР БҒМ білім және ғылым саласындағы бақылау комитеті ұсынған 4 мақала; </w:t>
      </w:r>
      <w:r w:rsidR="00874035" w:rsidRPr="005406D6">
        <w:rPr>
          <w:rFonts w:ascii="Times New Roman" w:hAnsi="Times New Roman" w:cs="Times New Roman"/>
          <w:sz w:val="28"/>
          <w:szCs w:val="28"/>
          <w:lang w:val="kk-KZ"/>
        </w:rPr>
        <w:t xml:space="preserve">WoS Q2 </w:t>
      </w:r>
      <w:r w:rsidRPr="005406D6">
        <w:rPr>
          <w:rFonts w:ascii="Times New Roman" w:hAnsi="Times New Roman" w:cs="Times New Roman"/>
          <w:sz w:val="28"/>
          <w:szCs w:val="28"/>
          <w:lang w:val="kk-KZ"/>
        </w:rPr>
        <w:t xml:space="preserve">деректер қорында </w:t>
      </w:r>
      <w:r w:rsidR="00874035" w:rsidRPr="005406D6">
        <w:rPr>
          <w:rFonts w:ascii="Times New Roman" w:hAnsi="Times New Roman" w:cs="Times New Roman"/>
          <w:sz w:val="28"/>
          <w:szCs w:val="28"/>
          <w:lang w:val="kk-KZ"/>
        </w:rPr>
        <w:t>индекстелетін“Public Health” журналында 1 мақала; "Social Science and Humanity" 8-ші халықаралық конференциясының материалдар жинағында 1 мақала; халықаралық ғылыми конференциялар мен конгрестердің материалдар жина</w:t>
      </w:r>
      <w:r w:rsidR="00DE3596" w:rsidRPr="005406D6">
        <w:rPr>
          <w:rFonts w:ascii="Times New Roman" w:hAnsi="Times New Roman" w:cs="Times New Roman"/>
          <w:sz w:val="28"/>
          <w:szCs w:val="28"/>
          <w:lang w:val="kk-KZ"/>
        </w:rPr>
        <w:t>қтарында</w:t>
      </w:r>
      <w:r w:rsidR="00874035" w:rsidRPr="005406D6">
        <w:rPr>
          <w:rFonts w:ascii="Times New Roman" w:hAnsi="Times New Roman" w:cs="Times New Roman"/>
          <w:sz w:val="28"/>
          <w:szCs w:val="28"/>
          <w:lang w:val="kk-KZ"/>
        </w:rPr>
        <w:t xml:space="preserve"> 3 тезис, оның ішінде WoS Q2 деректер базасында индекстелетін "International Dental Journal" жу</w:t>
      </w:r>
      <w:r w:rsidR="00DE3596" w:rsidRPr="005406D6">
        <w:rPr>
          <w:rFonts w:ascii="Times New Roman" w:hAnsi="Times New Roman" w:cs="Times New Roman"/>
          <w:sz w:val="28"/>
          <w:szCs w:val="28"/>
          <w:lang w:val="kk-KZ"/>
        </w:rPr>
        <w:t>рналында жарияланған 1 тезис, "Б</w:t>
      </w:r>
      <w:r w:rsidR="00874035" w:rsidRPr="005406D6">
        <w:rPr>
          <w:rFonts w:ascii="Times New Roman" w:hAnsi="Times New Roman" w:cs="Times New Roman"/>
          <w:sz w:val="28"/>
          <w:szCs w:val="28"/>
          <w:lang w:val="kk-KZ"/>
        </w:rPr>
        <w:t>алалар стоматологиясы және алдын алу"журналында 1 тезис.</w:t>
      </w:r>
    </w:p>
    <w:p w14:paraId="2E4B760D" w14:textId="77777777" w:rsidR="00495432" w:rsidRPr="005406D6" w:rsidRDefault="00495432" w:rsidP="00AE15FE">
      <w:pPr>
        <w:tabs>
          <w:tab w:val="left" w:pos="180"/>
        </w:tabs>
        <w:spacing w:after="0" w:line="240" w:lineRule="auto"/>
        <w:ind w:firstLine="709"/>
        <w:jc w:val="both"/>
        <w:rPr>
          <w:rFonts w:ascii="Times New Roman" w:hAnsi="Times New Roman" w:cs="Times New Roman"/>
          <w:b/>
          <w:sz w:val="28"/>
          <w:szCs w:val="28"/>
          <w:lang w:val="kk-KZ"/>
        </w:rPr>
      </w:pPr>
    </w:p>
    <w:p w14:paraId="1FFCA758" w14:textId="77777777" w:rsidR="00AE15FE" w:rsidRPr="005406D6" w:rsidRDefault="00495432" w:rsidP="00AE15FE">
      <w:pPr>
        <w:tabs>
          <w:tab w:val="left" w:pos="180"/>
        </w:tabs>
        <w:spacing w:after="0" w:line="240" w:lineRule="auto"/>
        <w:ind w:firstLine="709"/>
        <w:jc w:val="both"/>
        <w:rPr>
          <w:rFonts w:ascii="Times New Roman" w:hAnsi="Times New Roman" w:cs="Times New Roman"/>
          <w:b/>
          <w:sz w:val="28"/>
          <w:szCs w:val="28"/>
          <w:lang w:val="kk-KZ"/>
        </w:rPr>
      </w:pPr>
      <w:r w:rsidRPr="005406D6">
        <w:rPr>
          <w:rFonts w:ascii="Times New Roman" w:hAnsi="Times New Roman" w:cs="Times New Roman"/>
          <w:b/>
          <w:sz w:val="28"/>
          <w:szCs w:val="28"/>
          <w:lang w:val="kk-KZ"/>
        </w:rPr>
        <w:t>Диссертацияның құрылымы мен  көлемі</w:t>
      </w:r>
      <w:r w:rsidR="00AE15FE" w:rsidRPr="005406D6">
        <w:rPr>
          <w:rFonts w:ascii="Times New Roman" w:hAnsi="Times New Roman" w:cs="Times New Roman"/>
          <w:b/>
          <w:sz w:val="28"/>
          <w:szCs w:val="28"/>
          <w:lang w:val="kk-KZ"/>
        </w:rPr>
        <w:t xml:space="preserve"> </w:t>
      </w:r>
    </w:p>
    <w:p w14:paraId="3AAC8D8C" w14:textId="7454A3A8" w:rsidR="00495432" w:rsidRPr="005406D6" w:rsidRDefault="00495432" w:rsidP="00974BA6">
      <w:pPr>
        <w:tabs>
          <w:tab w:val="left" w:pos="180"/>
        </w:tabs>
        <w:spacing w:after="0" w:line="240" w:lineRule="auto"/>
        <w:ind w:firstLine="709"/>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Диссертация Microsoft Word мәтіндік редакторының компьютерлік жиынтығының </w:t>
      </w:r>
      <w:r w:rsidR="00EE11BF" w:rsidRPr="008B4845">
        <w:rPr>
          <w:rFonts w:ascii="Times New Roman" w:hAnsi="Times New Roman" w:cs="Times New Roman"/>
          <w:sz w:val="28"/>
          <w:szCs w:val="28"/>
          <w:lang w:val="kk-KZ"/>
        </w:rPr>
        <w:t>96</w:t>
      </w:r>
      <w:r w:rsidRPr="005406D6">
        <w:rPr>
          <w:rFonts w:ascii="Times New Roman" w:hAnsi="Times New Roman" w:cs="Times New Roman"/>
          <w:sz w:val="28"/>
          <w:szCs w:val="28"/>
          <w:lang w:val="kk-KZ"/>
        </w:rPr>
        <w:t xml:space="preserve"> бетінде көрсетіліп, кіріспеден, негізгі бөлімнен, қорытындыдан және пайдаланылған </w:t>
      </w:r>
      <w:r w:rsidR="00160BA2" w:rsidRPr="005406D6">
        <w:rPr>
          <w:rFonts w:ascii="Times New Roman" w:hAnsi="Times New Roman" w:cs="Times New Roman"/>
          <w:sz w:val="28"/>
          <w:szCs w:val="28"/>
          <w:lang w:val="kk-KZ"/>
        </w:rPr>
        <w:t>әдебиеттер</w:t>
      </w:r>
      <w:r w:rsidRPr="005406D6">
        <w:rPr>
          <w:rFonts w:ascii="Times New Roman" w:hAnsi="Times New Roman" w:cs="Times New Roman"/>
          <w:sz w:val="28"/>
          <w:szCs w:val="28"/>
          <w:lang w:val="kk-KZ"/>
        </w:rPr>
        <w:t xml:space="preserve"> тізімінен тұрады. Диссертацияның </w:t>
      </w:r>
      <w:r w:rsidR="00EE11BF" w:rsidRPr="008B4845">
        <w:rPr>
          <w:rFonts w:ascii="Times New Roman" w:hAnsi="Times New Roman" w:cs="Times New Roman"/>
          <w:sz w:val="28"/>
          <w:szCs w:val="28"/>
          <w:lang w:val="kk-KZ"/>
        </w:rPr>
        <w:t>4</w:t>
      </w:r>
      <w:r w:rsidRPr="005406D6">
        <w:rPr>
          <w:rFonts w:ascii="Times New Roman" w:hAnsi="Times New Roman" w:cs="Times New Roman"/>
          <w:sz w:val="28"/>
          <w:szCs w:val="28"/>
          <w:lang w:val="kk-KZ"/>
        </w:rPr>
        <w:t xml:space="preserve"> қосымшасы бар. Жұмыста </w:t>
      </w:r>
      <w:r w:rsidR="00EE11BF" w:rsidRPr="008B4845">
        <w:rPr>
          <w:rFonts w:ascii="Times New Roman" w:hAnsi="Times New Roman" w:cs="Times New Roman"/>
          <w:sz w:val="28"/>
          <w:szCs w:val="28"/>
          <w:lang w:val="kk-KZ"/>
        </w:rPr>
        <w:t>25</w:t>
      </w:r>
      <w:r w:rsidRPr="005406D6">
        <w:rPr>
          <w:rFonts w:ascii="Times New Roman" w:hAnsi="Times New Roman" w:cs="Times New Roman"/>
          <w:sz w:val="28"/>
          <w:szCs w:val="28"/>
          <w:lang w:val="kk-KZ"/>
        </w:rPr>
        <w:t xml:space="preserve"> кесте және </w:t>
      </w:r>
      <w:r w:rsidR="00EE11BF" w:rsidRPr="008B4845">
        <w:rPr>
          <w:rFonts w:ascii="Times New Roman" w:hAnsi="Times New Roman" w:cs="Times New Roman"/>
          <w:sz w:val="28"/>
          <w:szCs w:val="28"/>
          <w:lang w:val="kk-KZ"/>
        </w:rPr>
        <w:t>40</w:t>
      </w:r>
      <w:r w:rsidRPr="005406D6">
        <w:rPr>
          <w:rFonts w:ascii="Times New Roman" w:hAnsi="Times New Roman" w:cs="Times New Roman"/>
          <w:sz w:val="28"/>
          <w:szCs w:val="28"/>
          <w:lang w:val="kk-KZ"/>
        </w:rPr>
        <w:t xml:space="preserve"> сурет берілген. Әдебиеттер тізіміне орыс және ағылшын тілдеріндегі 135 дереккөз кіреді.</w:t>
      </w:r>
    </w:p>
    <w:p w14:paraId="08BEFEA4" w14:textId="77777777" w:rsidR="00495432" w:rsidRPr="005406D6" w:rsidRDefault="00495432" w:rsidP="00974BA6">
      <w:pPr>
        <w:tabs>
          <w:tab w:val="left" w:pos="180"/>
        </w:tabs>
        <w:spacing w:after="0" w:line="240" w:lineRule="auto"/>
        <w:ind w:firstLine="709"/>
        <w:jc w:val="both"/>
        <w:rPr>
          <w:rFonts w:ascii="Times New Roman" w:hAnsi="Times New Roman" w:cs="Times New Roman"/>
          <w:sz w:val="28"/>
          <w:szCs w:val="28"/>
          <w:lang w:val="kk-KZ"/>
        </w:rPr>
      </w:pPr>
    </w:p>
    <w:p w14:paraId="223B97B2" w14:textId="77777777" w:rsidR="00495432" w:rsidRPr="005406D6" w:rsidRDefault="00495432" w:rsidP="00495432">
      <w:pPr>
        <w:tabs>
          <w:tab w:val="left" w:pos="180"/>
        </w:tabs>
        <w:spacing w:after="0" w:line="240" w:lineRule="auto"/>
        <w:ind w:firstLine="709"/>
        <w:jc w:val="both"/>
        <w:rPr>
          <w:rFonts w:ascii="Times New Roman" w:eastAsia="Times New Roman" w:hAnsi="Times New Roman" w:cs="Times New Roman"/>
          <w:sz w:val="28"/>
          <w:szCs w:val="28"/>
          <w:lang w:val="kk-KZ"/>
        </w:rPr>
      </w:pPr>
      <w:r w:rsidRPr="005406D6">
        <w:rPr>
          <w:rFonts w:ascii="Times New Roman" w:eastAsia="Times New Roman" w:hAnsi="Times New Roman" w:cs="Times New Roman"/>
          <w:b/>
          <w:sz w:val="28"/>
          <w:szCs w:val="28"/>
          <w:lang w:val="kk-KZ"/>
        </w:rPr>
        <w:t xml:space="preserve">Зерттеу материалдары мен әдістері. Зерттеу дизайны. Қосу және алып тастау критерийлері. </w:t>
      </w:r>
      <w:r w:rsidRPr="005406D6">
        <w:rPr>
          <w:rFonts w:ascii="Times New Roman" w:eastAsia="Times New Roman" w:hAnsi="Times New Roman" w:cs="Times New Roman"/>
          <w:sz w:val="28"/>
          <w:szCs w:val="28"/>
          <w:lang w:val="kk-KZ"/>
        </w:rPr>
        <w:t>Жұмыстың негізіне Қарағанды қаласының балаларын эпидемиологиялық стоматологиялық тексеру, адамның жұлынған тістері мен зертханалық жануарларды эксперименттік зерттеу алынған.</w:t>
      </w:r>
    </w:p>
    <w:p w14:paraId="63375164" w14:textId="77777777" w:rsidR="00495432" w:rsidRPr="005406D6" w:rsidRDefault="00495432" w:rsidP="00495432">
      <w:pPr>
        <w:tabs>
          <w:tab w:val="left" w:pos="180"/>
        </w:tabs>
        <w:spacing w:after="0" w:line="240" w:lineRule="auto"/>
        <w:ind w:firstLine="709"/>
        <w:jc w:val="both"/>
        <w:rPr>
          <w:rFonts w:ascii="Times New Roman" w:eastAsia="Times New Roman" w:hAnsi="Times New Roman" w:cs="Times New Roman"/>
          <w:sz w:val="28"/>
          <w:szCs w:val="28"/>
          <w:lang w:val="kk-KZ"/>
        </w:rPr>
      </w:pPr>
      <w:r w:rsidRPr="005406D6">
        <w:rPr>
          <w:rFonts w:ascii="Times New Roman" w:eastAsia="Times New Roman" w:hAnsi="Times New Roman" w:cs="Times New Roman"/>
          <w:sz w:val="28"/>
          <w:szCs w:val="28"/>
          <w:lang w:val="kk-KZ"/>
        </w:rPr>
        <w:t xml:space="preserve">Зерттеуге енгізілген материалды іріктеу 1, 2, 3-кестелерде ұсынылған </w:t>
      </w:r>
      <w:r w:rsidR="00C02E13" w:rsidRPr="005406D6">
        <w:rPr>
          <w:rFonts w:ascii="Times New Roman" w:eastAsia="Times New Roman" w:hAnsi="Times New Roman" w:cs="Times New Roman"/>
          <w:sz w:val="28"/>
          <w:szCs w:val="28"/>
          <w:lang w:val="kk-KZ"/>
        </w:rPr>
        <w:t>енгізу</w:t>
      </w:r>
      <w:r w:rsidRPr="005406D6">
        <w:rPr>
          <w:rFonts w:ascii="Times New Roman" w:eastAsia="Times New Roman" w:hAnsi="Times New Roman" w:cs="Times New Roman"/>
          <w:sz w:val="28"/>
          <w:szCs w:val="28"/>
          <w:lang w:val="kk-KZ"/>
        </w:rPr>
        <w:t xml:space="preserve"> </w:t>
      </w:r>
      <w:r w:rsidR="00C02E13" w:rsidRPr="005406D6">
        <w:rPr>
          <w:rFonts w:ascii="Times New Roman" w:eastAsia="Times New Roman" w:hAnsi="Times New Roman" w:cs="Times New Roman"/>
          <w:sz w:val="28"/>
          <w:szCs w:val="28"/>
          <w:lang w:val="kk-KZ"/>
        </w:rPr>
        <w:t>және енгізбеу өлшемшарттарына</w:t>
      </w:r>
      <w:r w:rsidRPr="005406D6">
        <w:rPr>
          <w:rFonts w:ascii="Times New Roman" w:eastAsia="Times New Roman" w:hAnsi="Times New Roman" w:cs="Times New Roman"/>
          <w:sz w:val="28"/>
          <w:szCs w:val="28"/>
          <w:lang w:val="kk-KZ"/>
        </w:rPr>
        <w:t xml:space="preserve"> сәйкес жүргізілді.</w:t>
      </w:r>
    </w:p>
    <w:p w14:paraId="5C3A5F57" w14:textId="77777777" w:rsidR="00495432" w:rsidRPr="005406D6" w:rsidRDefault="00495432" w:rsidP="00495432">
      <w:pPr>
        <w:tabs>
          <w:tab w:val="left" w:pos="180"/>
        </w:tabs>
        <w:spacing w:after="0" w:line="240" w:lineRule="auto"/>
        <w:ind w:firstLine="709"/>
        <w:jc w:val="both"/>
        <w:rPr>
          <w:rFonts w:ascii="Times New Roman" w:eastAsia="Times New Roman" w:hAnsi="Times New Roman" w:cs="Times New Roman"/>
          <w:b/>
          <w:sz w:val="28"/>
          <w:szCs w:val="28"/>
          <w:lang w:val="kk-KZ"/>
        </w:rPr>
      </w:pPr>
    </w:p>
    <w:p w14:paraId="466869AB" w14:textId="77777777" w:rsidR="00495432" w:rsidRPr="005406D6" w:rsidRDefault="00495432" w:rsidP="00495432">
      <w:pPr>
        <w:tabs>
          <w:tab w:val="left" w:pos="180"/>
        </w:tabs>
        <w:spacing w:after="0" w:line="240" w:lineRule="auto"/>
        <w:ind w:firstLine="709"/>
        <w:jc w:val="both"/>
        <w:rPr>
          <w:rFonts w:ascii="Times New Roman" w:eastAsia="Times New Roman" w:hAnsi="Times New Roman" w:cs="Times New Roman"/>
          <w:b/>
          <w:sz w:val="28"/>
          <w:szCs w:val="28"/>
          <w:lang w:val="kk-KZ"/>
        </w:rPr>
      </w:pPr>
    </w:p>
    <w:p w14:paraId="2EAA8F87" w14:textId="77777777" w:rsidR="00495432" w:rsidRPr="005406D6" w:rsidRDefault="00B937FB" w:rsidP="00495432">
      <w:pPr>
        <w:tabs>
          <w:tab w:val="left" w:pos="180"/>
        </w:tabs>
        <w:spacing w:after="0" w:line="240" w:lineRule="auto"/>
        <w:ind w:firstLine="709"/>
        <w:jc w:val="both"/>
        <w:rPr>
          <w:rFonts w:ascii="Times New Roman" w:eastAsia="Times New Roman" w:hAnsi="Times New Roman" w:cs="Times New Roman"/>
          <w:sz w:val="28"/>
          <w:szCs w:val="28"/>
          <w:lang w:val="kk-KZ"/>
        </w:rPr>
      </w:pPr>
      <w:r w:rsidRPr="005406D6">
        <w:rPr>
          <w:rFonts w:ascii="Times New Roman" w:eastAsia="Times New Roman" w:hAnsi="Times New Roman" w:cs="Times New Roman"/>
          <w:sz w:val="28"/>
          <w:szCs w:val="28"/>
          <w:lang w:val="kk-KZ"/>
        </w:rPr>
        <w:t>1-кесте. Қарағанды қаласының балаларын эпидемиологиялық стоматологиялық тексеруге енгізу және енгізбеу өлшемдері.</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78"/>
      </w:tblGrid>
      <w:tr w:rsidR="00890D45" w:rsidRPr="00156DD3" w14:paraId="710BFCA2" w14:textId="77777777" w:rsidTr="00EA1C4E">
        <w:tc>
          <w:tcPr>
            <w:tcW w:w="4536" w:type="dxa"/>
          </w:tcPr>
          <w:p w14:paraId="6050EFAE" w14:textId="77777777" w:rsidR="00890D45" w:rsidRPr="00156DD3" w:rsidRDefault="00B937FB" w:rsidP="00C02E13">
            <w:pPr>
              <w:keepNext/>
              <w:widowControl w:val="0"/>
              <w:spacing w:after="0" w:line="240" w:lineRule="auto"/>
              <w:jc w:val="center"/>
              <w:rPr>
                <w:rFonts w:ascii="Times New Roman" w:hAnsi="Times New Roman" w:cs="Times New Roman"/>
                <w:sz w:val="24"/>
                <w:szCs w:val="24"/>
                <w:lang w:val="kk-KZ"/>
              </w:rPr>
            </w:pPr>
            <w:r w:rsidRPr="00156DD3">
              <w:rPr>
                <w:rFonts w:ascii="Times New Roman" w:hAnsi="Times New Roman" w:cs="Times New Roman"/>
                <w:sz w:val="24"/>
                <w:szCs w:val="24"/>
                <w:lang w:val="kk-KZ"/>
              </w:rPr>
              <w:t xml:space="preserve">Енгізу </w:t>
            </w:r>
            <w:r w:rsidR="00C02E13" w:rsidRPr="00156DD3">
              <w:rPr>
                <w:rFonts w:ascii="Times New Roman" w:hAnsi="Times New Roman" w:cs="Times New Roman"/>
                <w:sz w:val="24"/>
                <w:szCs w:val="24"/>
                <w:lang w:val="kk-KZ"/>
              </w:rPr>
              <w:t>өлшемшарттары</w:t>
            </w:r>
          </w:p>
        </w:tc>
        <w:tc>
          <w:tcPr>
            <w:tcW w:w="4678" w:type="dxa"/>
          </w:tcPr>
          <w:p w14:paraId="1C07C48C" w14:textId="77777777" w:rsidR="00890D45" w:rsidRPr="00156DD3" w:rsidRDefault="00B937FB" w:rsidP="002C3FD7">
            <w:pPr>
              <w:keepNext/>
              <w:widowControl w:val="0"/>
              <w:spacing w:after="0" w:line="240" w:lineRule="auto"/>
              <w:jc w:val="center"/>
              <w:rPr>
                <w:rFonts w:ascii="Times New Roman" w:hAnsi="Times New Roman" w:cs="Times New Roman"/>
                <w:sz w:val="24"/>
                <w:szCs w:val="24"/>
                <w:lang w:val="kk-KZ"/>
              </w:rPr>
            </w:pPr>
            <w:r w:rsidRPr="00156DD3">
              <w:rPr>
                <w:rFonts w:ascii="Times New Roman" w:hAnsi="Times New Roman" w:cs="Times New Roman"/>
                <w:sz w:val="24"/>
                <w:szCs w:val="24"/>
                <w:lang w:val="kk-KZ"/>
              </w:rPr>
              <w:t xml:space="preserve">Енгізбеу </w:t>
            </w:r>
            <w:r w:rsidR="00C02E13" w:rsidRPr="00156DD3">
              <w:rPr>
                <w:rFonts w:ascii="Times New Roman" w:hAnsi="Times New Roman" w:cs="Times New Roman"/>
                <w:sz w:val="24"/>
                <w:szCs w:val="24"/>
                <w:lang w:val="kk-KZ"/>
              </w:rPr>
              <w:t>өлшемшарттары</w:t>
            </w:r>
          </w:p>
        </w:tc>
      </w:tr>
      <w:tr w:rsidR="00890D45" w:rsidRPr="00156DD3" w14:paraId="523CC29C" w14:textId="77777777" w:rsidTr="00EA1C4E">
        <w:trPr>
          <w:trHeight w:val="351"/>
        </w:trPr>
        <w:tc>
          <w:tcPr>
            <w:tcW w:w="4536" w:type="dxa"/>
          </w:tcPr>
          <w:p w14:paraId="73E7C185" w14:textId="77777777" w:rsidR="00890D45" w:rsidRPr="00156DD3" w:rsidRDefault="00B937FB" w:rsidP="00890D45">
            <w:pPr>
              <w:keepNext/>
              <w:widowControl w:val="0"/>
              <w:numPr>
                <w:ilvl w:val="0"/>
                <w:numId w:val="5"/>
              </w:numPr>
              <w:spacing w:after="0" w:line="240" w:lineRule="auto"/>
              <w:jc w:val="both"/>
              <w:rPr>
                <w:rFonts w:ascii="Times New Roman" w:hAnsi="Times New Roman" w:cs="Times New Roman"/>
                <w:sz w:val="24"/>
                <w:szCs w:val="24"/>
                <w:lang w:val="kk-KZ"/>
              </w:rPr>
            </w:pPr>
            <w:r w:rsidRPr="00156DD3">
              <w:rPr>
                <w:rFonts w:ascii="Times New Roman" w:hAnsi="Times New Roman" w:cs="Times New Roman"/>
                <w:sz w:val="24"/>
                <w:szCs w:val="24"/>
                <w:lang w:val="kk-KZ"/>
              </w:rPr>
              <w:t xml:space="preserve">Екі жыныстың да </w:t>
            </w:r>
            <w:r w:rsidR="00890D45" w:rsidRPr="00156DD3">
              <w:rPr>
                <w:rFonts w:ascii="Times New Roman" w:hAnsi="Times New Roman" w:cs="Times New Roman"/>
                <w:sz w:val="24"/>
                <w:szCs w:val="24"/>
                <w:lang w:val="kk-KZ"/>
              </w:rPr>
              <w:t xml:space="preserve">12 </w:t>
            </w:r>
            <w:r w:rsidRPr="00156DD3">
              <w:rPr>
                <w:rFonts w:ascii="Times New Roman" w:hAnsi="Times New Roman" w:cs="Times New Roman"/>
                <w:sz w:val="24"/>
                <w:szCs w:val="24"/>
                <w:lang w:val="kk-KZ"/>
              </w:rPr>
              <w:t>мен</w:t>
            </w:r>
            <w:r w:rsidR="00890D45" w:rsidRPr="00156DD3">
              <w:rPr>
                <w:rFonts w:ascii="Times New Roman" w:hAnsi="Times New Roman" w:cs="Times New Roman"/>
                <w:sz w:val="24"/>
                <w:szCs w:val="24"/>
                <w:lang w:val="kk-KZ"/>
              </w:rPr>
              <w:t xml:space="preserve"> 15 </w:t>
            </w:r>
            <w:r w:rsidRPr="00156DD3">
              <w:rPr>
                <w:rFonts w:ascii="Times New Roman" w:hAnsi="Times New Roman" w:cs="Times New Roman"/>
                <w:sz w:val="24"/>
                <w:szCs w:val="24"/>
                <w:lang w:val="kk-KZ"/>
              </w:rPr>
              <w:t xml:space="preserve">жастағы </w:t>
            </w:r>
            <w:r w:rsidRPr="00156DD3">
              <w:rPr>
                <w:rFonts w:ascii="Times New Roman" w:hAnsi="Times New Roman" w:cs="Times New Roman"/>
                <w:sz w:val="24"/>
                <w:szCs w:val="24"/>
                <w:shd w:val="clear" w:color="auto" w:fill="FFFFFF"/>
                <w:lang w:val="kk-KZ"/>
              </w:rPr>
              <w:t>соматикалық патологиясы жоқ</w:t>
            </w:r>
            <w:r w:rsidRPr="00156DD3">
              <w:rPr>
                <w:rFonts w:ascii="Times New Roman" w:hAnsi="Times New Roman" w:cs="Times New Roman"/>
                <w:sz w:val="24"/>
                <w:szCs w:val="24"/>
                <w:lang w:val="kk-KZ"/>
              </w:rPr>
              <w:t xml:space="preserve"> балалар</w:t>
            </w:r>
            <w:r w:rsidR="00890D45" w:rsidRPr="00156DD3">
              <w:rPr>
                <w:rFonts w:ascii="Times New Roman" w:hAnsi="Times New Roman" w:cs="Times New Roman"/>
                <w:sz w:val="24"/>
                <w:szCs w:val="24"/>
                <w:lang w:val="kk-KZ"/>
              </w:rPr>
              <w:t>;</w:t>
            </w:r>
          </w:p>
          <w:p w14:paraId="1CF7F019" w14:textId="77777777" w:rsidR="00B937FB" w:rsidRPr="00156DD3" w:rsidRDefault="00B937FB" w:rsidP="00B937FB">
            <w:pPr>
              <w:keepNext/>
              <w:widowControl w:val="0"/>
              <w:numPr>
                <w:ilvl w:val="0"/>
                <w:numId w:val="5"/>
              </w:numPr>
              <w:spacing w:after="0" w:line="240" w:lineRule="auto"/>
              <w:jc w:val="both"/>
              <w:rPr>
                <w:rFonts w:ascii="Times New Roman" w:hAnsi="Times New Roman" w:cs="Times New Roman"/>
                <w:sz w:val="24"/>
                <w:szCs w:val="24"/>
                <w:lang w:val="kk-KZ"/>
              </w:rPr>
            </w:pPr>
            <w:r w:rsidRPr="00156DD3">
              <w:rPr>
                <w:rFonts w:ascii="Times New Roman" w:hAnsi="Times New Roman" w:cs="Times New Roman"/>
                <w:sz w:val="24"/>
                <w:szCs w:val="24"/>
                <w:lang w:val="kk-KZ"/>
              </w:rPr>
              <w:t>Екі жыныстың да 12 мен 15 жастағы ортодонтиялық емделу кезеңінде жүрген  балалар;</w:t>
            </w:r>
          </w:p>
          <w:p w14:paraId="6EC2AE65" w14:textId="77777777" w:rsidR="00B937FB" w:rsidRPr="00156DD3" w:rsidRDefault="00B937FB" w:rsidP="00890D45">
            <w:pPr>
              <w:keepNext/>
              <w:widowControl w:val="0"/>
              <w:numPr>
                <w:ilvl w:val="0"/>
                <w:numId w:val="5"/>
              </w:numPr>
              <w:spacing w:after="0" w:line="240" w:lineRule="auto"/>
              <w:jc w:val="both"/>
              <w:rPr>
                <w:rFonts w:ascii="Times New Roman" w:hAnsi="Times New Roman" w:cs="Times New Roman"/>
                <w:sz w:val="24"/>
                <w:szCs w:val="24"/>
                <w:lang w:val="kk-KZ"/>
              </w:rPr>
            </w:pPr>
            <w:r w:rsidRPr="00156DD3">
              <w:rPr>
                <w:rFonts w:ascii="Times New Roman" w:hAnsi="Times New Roman" w:cs="Times New Roman"/>
                <w:sz w:val="24"/>
                <w:szCs w:val="24"/>
                <w:lang w:val="kk-KZ"/>
              </w:rPr>
              <w:t xml:space="preserve">Ата-аналары зерттеуге қатысуға келісім берген балалар. </w:t>
            </w:r>
          </w:p>
          <w:p w14:paraId="3DA94530" w14:textId="77777777" w:rsidR="00890D45" w:rsidRPr="00156DD3" w:rsidRDefault="00890D45" w:rsidP="00B937FB">
            <w:pPr>
              <w:keepNext/>
              <w:widowControl w:val="0"/>
              <w:numPr>
                <w:ilvl w:val="0"/>
                <w:numId w:val="5"/>
              </w:numPr>
              <w:spacing w:after="0" w:line="240" w:lineRule="auto"/>
              <w:jc w:val="both"/>
              <w:rPr>
                <w:rFonts w:ascii="Times New Roman" w:hAnsi="Times New Roman" w:cs="Times New Roman"/>
                <w:sz w:val="24"/>
                <w:szCs w:val="24"/>
                <w:lang w:val="kk-KZ"/>
              </w:rPr>
            </w:pPr>
          </w:p>
        </w:tc>
        <w:tc>
          <w:tcPr>
            <w:tcW w:w="4678" w:type="dxa"/>
          </w:tcPr>
          <w:p w14:paraId="21D01CE1" w14:textId="77777777" w:rsidR="002A72C1" w:rsidRPr="00156DD3" w:rsidRDefault="002A72C1" w:rsidP="002A72C1">
            <w:pPr>
              <w:pStyle w:val="a4"/>
              <w:numPr>
                <w:ilvl w:val="0"/>
                <w:numId w:val="5"/>
              </w:numPr>
              <w:spacing w:after="0" w:line="240" w:lineRule="auto"/>
              <w:jc w:val="both"/>
              <w:rPr>
                <w:rFonts w:ascii="Times New Roman" w:hAnsi="Times New Roman" w:cs="Times New Roman"/>
                <w:sz w:val="24"/>
                <w:szCs w:val="24"/>
                <w:shd w:val="clear" w:color="auto" w:fill="FFFFFF"/>
                <w:lang w:val="kk-KZ"/>
              </w:rPr>
            </w:pPr>
            <w:r w:rsidRPr="00156DD3">
              <w:rPr>
                <w:rFonts w:ascii="Times New Roman" w:hAnsi="Times New Roman" w:cs="Times New Roman"/>
                <w:sz w:val="24"/>
                <w:szCs w:val="24"/>
                <w:shd w:val="clear" w:color="auto" w:fill="FFFFFF"/>
                <w:lang w:val="kk-KZ"/>
              </w:rPr>
              <w:t>Ата-аналары зерттеуге қатысудан бас тартқан балалар;</w:t>
            </w:r>
          </w:p>
          <w:p w14:paraId="47F0A06E" w14:textId="77777777" w:rsidR="00890D45" w:rsidRPr="00156DD3" w:rsidRDefault="00397864" w:rsidP="00890D45">
            <w:pPr>
              <w:widowControl w:val="0"/>
              <w:numPr>
                <w:ilvl w:val="0"/>
                <w:numId w:val="5"/>
              </w:numPr>
              <w:spacing w:after="0" w:line="240" w:lineRule="auto"/>
              <w:rPr>
                <w:rFonts w:ascii="Times New Roman" w:hAnsi="Times New Roman" w:cs="Times New Roman"/>
                <w:sz w:val="24"/>
                <w:szCs w:val="24"/>
                <w:lang w:val="kk-KZ"/>
              </w:rPr>
            </w:pPr>
            <w:r w:rsidRPr="00156DD3">
              <w:rPr>
                <w:rFonts w:ascii="Times New Roman" w:hAnsi="Times New Roman" w:cs="Times New Roman"/>
                <w:sz w:val="24"/>
                <w:szCs w:val="24"/>
                <w:shd w:val="clear" w:color="auto" w:fill="FFFFFF"/>
                <w:lang w:val="kk-KZ"/>
              </w:rPr>
              <w:t>Ингаляциялық препараттарды қабылдауды қажет ететін созылмалы аурулармен ауыратын балалар</w:t>
            </w:r>
            <w:r w:rsidR="00890D45" w:rsidRPr="00156DD3">
              <w:rPr>
                <w:rFonts w:ascii="Times New Roman" w:hAnsi="Times New Roman" w:cs="Times New Roman"/>
                <w:sz w:val="24"/>
                <w:szCs w:val="24"/>
                <w:lang w:val="kk-KZ"/>
              </w:rPr>
              <w:t>;</w:t>
            </w:r>
          </w:p>
          <w:p w14:paraId="75477ABE" w14:textId="77777777" w:rsidR="00890D45" w:rsidRPr="00156DD3" w:rsidRDefault="00397864" w:rsidP="00890D45">
            <w:pPr>
              <w:widowControl w:val="0"/>
              <w:numPr>
                <w:ilvl w:val="0"/>
                <w:numId w:val="5"/>
              </w:numPr>
              <w:spacing w:after="0" w:line="240" w:lineRule="auto"/>
              <w:rPr>
                <w:rFonts w:ascii="Times New Roman" w:hAnsi="Times New Roman" w:cs="Times New Roman"/>
                <w:sz w:val="24"/>
                <w:szCs w:val="24"/>
                <w:lang w:val="kk-KZ"/>
              </w:rPr>
            </w:pPr>
            <w:r w:rsidRPr="00156DD3">
              <w:rPr>
                <w:rFonts w:ascii="Times New Roman" w:hAnsi="Times New Roman" w:cs="Times New Roman"/>
                <w:sz w:val="24"/>
                <w:szCs w:val="24"/>
                <w:shd w:val="clear" w:color="auto" w:fill="FFFFFF"/>
                <w:lang w:val="kk-KZ"/>
              </w:rPr>
              <w:t>Жалпы соматикалық патологиялары бар балалар</w:t>
            </w:r>
            <w:r w:rsidR="00890D45" w:rsidRPr="00156DD3">
              <w:rPr>
                <w:rFonts w:ascii="Times New Roman" w:hAnsi="Times New Roman" w:cs="Times New Roman"/>
                <w:sz w:val="24"/>
                <w:szCs w:val="24"/>
                <w:lang w:val="kk-KZ"/>
              </w:rPr>
              <w:t>.</w:t>
            </w:r>
          </w:p>
        </w:tc>
      </w:tr>
    </w:tbl>
    <w:p w14:paraId="0002B09E" w14:textId="77777777" w:rsidR="00890D45" w:rsidRDefault="00890D45" w:rsidP="00890D45">
      <w:pPr>
        <w:spacing w:after="0" w:line="240" w:lineRule="auto"/>
        <w:jc w:val="both"/>
        <w:rPr>
          <w:rFonts w:ascii="Times New Roman" w:hAnsi="Times New Roman" w:cs="Times New Roman"/>
          <w:sz w:val="24"/>
          <w:szCs w:val="24"/>
          <w:shd w:val="clear" w:color="auto" w:fill="FFFFFF"/>
          <w:lang w:val="kk-KZ"/>
        </w:rPr>
      </w:pPr>
    </w:p>
    <w:p w14:paraId="26E2188D" w14:textId="77777777" w:rsidR="005406D6" w:rsidRDefault="005406D6" w:rsidP="00890D45">
      <w:pPr>
        <w:spacing w:after="0" w:line="240" w:lineRule="auto"/>
        <w:jc w:val="both"/>
        <w:rPr>
          <w:rFonts w:ascii="Times New Roman" w:hAnsi="Times New Roman" w:cs="Times New Roman"/>
          <w:sz w:val="24"/>
          <w:szCs w:val="24"/>
          <w:shd w:val="clear" w:color="auto" w:fill="FFFFFF"/>
          <w:lang w:val="kk-KZ"/>
        </w:rPr>
      </w:pPr>
    </w:p>
    <w:p w14:paraId="4AD48FC5" w14:textId="77777777" w:rsidR="005406D6" w:rsidRDefault="005406D6" w:rsidP="00890D45">
      <w:pPr>
        <w:spacing w:after="0" w:line="240" w:lineRule="auto"/>
        <w:jc w:val="both"/>
        <w:rPr>
          <w:rFonts w:ascii="Times New Roman" w:hAnsi="Times New Roman" w:cs="Times New Roman"/>
          <w:sz w:val="24"/>
          <w:szCs w:val="24"/>
          <w:shd w:val="clear" w:color="auto" w:fill="FFFFFF"/>
          <w:lang w:val="kk-KZ"/>
        </w:rPr>
      </w:pPr>
    </w:p>
    <w:p w14:paraId="579C5B65" w14:textId="77777777" w:rsidR="005406D6" w:rsidRDefault="005406D6" w:rsidP="00890D45">
      <w:pPr>
        <w:spacing w:after="0" w:line="240" w:lineRule="auto"/>
        <w:jc w:val="both"/>
        <w:rPr>
          <w:rFonts w:ascii="Times New Roman" w:hAnsi="Times New Roman" w:cs="Times New Roman"/>
          <w:sz w:val="24"/>
          <w:szCs w:val="24"/>
          <w:shd w:val="clear" w:color="auto" w:fill="FFFFFF"/>
          <w:lang w:val="kk-KZ"/>
        </w:rPr>
      </w:pPr>
    </w:p>
    <w:p w14:paraId="246B21F0" w14:textId="77777777" w:rsidR="005406D6" w:rsidRDefault="005406D6" w:rsidP="00890D45">
      <w:pPr>
        <w:spacing w:after="0" w:line="240" w:lineRule="auto"/>
        <w:jc w:val="both"/>
        <w:rPr>
          <w:rFonts w:ascii="Times New Roman" w:hAnsi="Times New Roman" w:cs="Times New Roman"/>
          <w:sz w:val="24"/>
          <w:szCs w:val="24"/>
          <w:shd w:val="clear" w:color="auto" w:fill="FFFFFF"/>
          <w:lang w:val="kk-KZ"/>
        </w:rPr>
      </w:pPr>
    </w:p>
    <w:p w14:paraId="3D01AB69" w14:textId="77777777" w:rsidR="005406D6" w:rsidRPr="00156DD3" w:rsidRDefault="005406D6" w:rsidP="00890D45">
      <w:pPr>
        <w:spacing w:after="0" w:line="240" w:lineRule="auto"/>
        <w:jc w:val="both"/>
        <w:rPr>
          <w:rFonts w:ascii="Times New Roman" w:hAnsi="Times New Roman" w:cs="Times New Roman"/>
          <w:sz w:val="24"/>
          <w:szCs w:val="24"/>
          <w:shd w:val="clear" w:color="auto" w:fill="FFFFFF"/>
          <w:lang w:val="kk-KZ"/>
        </w:rPr>
      </w:pPr>
    </w:p>
    <w:p w14:paraId="0381036C" w14:textId="77777777" w:rsidR="00C81772" w:rsidRDefault="00C81772" w:rsidP="00C81772">
      <w:pPr>
        <w:keepNext/>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5406D6">
        <w:rPr>
          <w:rFonts w:ascii="Times New Roman" w:hAnsi="Times New Roman" w:cs="Times New Roman"/>
          <w:sz w:val="28"/>
          <w:szCs w:val="28"/>
          <w:lang w:val="kk-KZ"/>
        </w:rPr>
        <w:t>-кесте.  Зертханалық егеуқұйрықтарды енгізу және енгізбеу өлшемшарттары.</w:t>
      </w:r>
    </w:p>
    <w:p w14:paraId="076CF8D1" w14:textId="77777777" w:rsidR="00C81772" w:rsidRPr="005406D6" w:rsidRDefault="00C81772" w:rsidP="00C81772">
      <w:pPr>
        <w:keepNext/>
        <w:spacing w:after="0" w:line="240" w:lineRule="auto"/>
        <w:jc w:val="both"/>
        <w:rPr>
          <w:rFonts w:ascii="Times New Roman" w:hAnsi="Times New Roman" w:cs="Times New Roman"/>
          <w:sz w:val="28"/>
          <w:szCs w:val="28"/>
          <w:lang w:val="kk-KZ"/>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536"/>
      </w:tblGrid>
      <w:tr w:rsidR="00C81772" w:rsidRPr="00156DD3" w14:paraId="4FD289CC" w14:textId="77777777" w:rsidTr="00622D5B">
        <w:tc>
          <w:tcPr>
            <w:tcW w:w="4394" w:type="dxa"/>
          </w:tcPr>
          <w:p w14:paraId="7A920E56" w14:textId="77777777" w:rsidR="00C81772" w:rsidRPr="00C81772" w:rsidRDefault="00C81772" w:rsidP="00622D5B">
            <w:pPr>
              <w:keepNext/>
              <w:widowControl w:val="0"/>
              <w:spacing w:after="0" w:line="240" w:lineRule="auto"/>
              <w:jc w:val="center"/>
              <w:rPr>
                <w:rFonts w:ascii="Times New Roman" w:hAnsi="Times New Roman" w:cs="Times New Roman"/>
                <w:sz w:val="28"/>
                <w:szCs w:val="28"/>
                <w:lang w:val="kk-KZ"/>
              </w:rPr>
            </w:pPr>
            <w:r w:rsidRPr="00C81772">
              <w:rPr>
                <w:rFonts w:ascii="Times New Roman" w:hAnsi="Times New Roman" w:cs="Times New Roman"/>
                <w:sz w:val="28"/>
                <w:szCs w:val="28"/>
                <w:lang w:val="kk-KZ"/>
              </w:rPr>
              <w:t>Енгізу өлшемшарттары</w:t>
            </w:r>
          </w:p>
        </w:tc>
        <w:tc>
          <w:tcPr>
            <w:tcW w:w="4536" w:type="dxa"/>
          </w:tcPr>
          <w:p w14:paraId="503D0415" w14:textId="77777777" w:rsidR="00C81772" w:rsidRPr="00C81772" w:rsidRDefault="00C81772" w:rsidP="00622D5B">
            <w:pPr>
              <w:keepNext/>
              <w:widowControl w:val="0"/>
              <w:spacing w:after="0" w:line="240" w:lineRule="auto"/>
              <w:jc w:val="center"/>
              <w:rPr>
                <w:rFonts w:ascii="Times New Roman" w:hAnsi="Times New Roman" w:cs="Times New Roman"/>
                <w:sz w:val="28"/>
                <w:szCs w:val="28"/>
                <w:lang w:val="kk-KZ"/>
              </w:rPr>
            </w:pPr>
            <w:r w:rsidRPr="00C81772">
              <w:rPr>
                <w:rFonts w:ascii="Times New Roman" w:hAnsi="Times New Roman" w:cs="Times New Roman"/>
                <w:sz w:val="28"/>
                <w:szCs w:val="28"/>
                <w:lang w:val="kk-KZ"/>
              </w:rPr>
              <w:t>Енгізбеу өлшемшарттары</w:t>
            </w:r>
          </w:p>
        </w:tc>
      </w:tr>
      <w:tr w:rsidR="00C81772" w:rsidRPr="00156DD3" w14:paraId="0A96DD4C" w14:textId="77777777" w:rsidTr="00622D5B">
        <w:trPr>
          <w:trHeight w:val="351"/>
        </w:trPr>
        <w:tc>
          <w:tcPr>
            <w:tcW w:w="4394" w:type="dxa"/>
          </w:tcPr>
          <w:p w14:paraId="5AFD2DBA" w14:textId="77777777" w:rsidR="00C81772" w:rsidRPr="00C81772" w:rsidRDefault="00C81772" w:rsidP="00622D5B">
            <w:pPr>
              <w:keepNext/>
              <w:widowControl w:val="0"/>
              <w:numPr>
                <w:ilvl w:val="0"/>
                <w:numId w:val="5"/>
              </w:numPr>
              <w:spacing w:after="0" w:line="240" w:lineRule="auto"/>
              <w:jc w:val="both"/>
              <w:rPr>
                <w:rFonts w:ascii="Times New Roman" w:hAnsi="Times New Roman" w:cs="Times New Roman"/>
                <w:sz w:val="28"/>
                <w:szCs w:val="28"/>
                <w:lang w:val="kk-KZ"/>
              </w:rPr>
            </w:pPr>
            <w:r w:rsidRPr="00C81772">
              <w:rPr>
                <w:rFonts w:ascii="Times New Roman" w:eastAsia="Times New Roman" w:hAnsi="Times New Roman" w:cs="Times New Roman"/>
                <w:sz w:val="28"/>
                <w:szCs w:val="28"/>
                <w:lang w:val="kk-KZ"/>
              </w:rPr>
              <w:t>екі жыныстағы зертханалық егеуқұйрықтар</w:t>
            </w:r>
            <w:r w:rsidRPr="00C81772">
              <w:rPr>
                <w:rFonts w:ascii="Times New Roman" w:hAnsi="Times New Roman" w:cs="Times New Roman"/>
                <w:sz w:val="28"/>
                <w:szCs w:val="28"/>
                <w:lang w:val="kk-KZ"/>
              </w:rPr>
              <w:t>;</w:t>
            </w:r>
          </w:p>
          <w:p w14:paraId="3DD01183" w14:textId="77777777" w:rsidR="00C81772" w:rsidRPr="00C81772" w:rsidRDefault="00C81772" w:rsidP="00622D5B">
            <w:pPr>
              <w:keepNext/>
              <w:widowControl w:val="0"/>
              <w:numPr>
                <w:ilvl w:val="0"/>
                <w:numId w:val="5"/>
              </w:numPr>
              <w:spacing w:after="0" w:line="240" w:lineRule="auto"/>
              <w:jc w:val="both"/>
              <w:rPr>
                <w:rFonts w:ascii="Times New Roman" w:hAnsi="Times New Roman" w:cs="Times New Roman"/>
                <w:sz w:val="28"/>
                <w:szCs w:val="28"/>
                <w:lang w:val="kk-KZ"/>
              </w:rPr>
            </w:pPr>
            <w:r w:rsidRPr="00C81772">
              <w:rPr>
                <w:rFonts w:ascii="Times New Roman" w:hAnsi="Times New Roman" w:cs="Times New Roman"/>
                <w:sz w:val="28"/>
                <w:szCs w:val="28"/>
                <w:lang w:val="kk-KZ"/>
              </w:rPr>
              <w:t xml:space="preserve">20-25 күн өмір сүрген </w:t>
            </w:r>
            <w:r w:rsidRPr="00C81772">
              <w:rPr>
                <w:rFonts w:ascii="Times New Roman" w:eastAsia="Times New Roman" w:hAnsi="Times New Roman" w:cs="Times New Roman"/>
                <w:sz w:val="28"/>
                <w:szCs w:val="28"/>
                <w:lang w:val="kk-KZ"/>
              </w:rPr>
              <w:t>зертханалық егеуқұйрықтар</w:t>
            </w:r>
            <w:r w:rsidRPr="00C81772">
              <w:rPr>
                <w:rFonts w:ascii="Times New Roman" w:hAnsi="Times New Roman" w:cs="Times New Roman"/>
                <w:sz w:val="28"/>
                <w:szCs w:val="28"/>
                <w:lang w:val="kk-KZ"/>
              </w:rPr>
              <w:t>.</w:t>
            </w:r>
          </w:p>
        </w:tc>
        <w:tc>
          <w:tcPr>
            <w:tcW w:w="4536" w:type="dxa"/>
          </w:tcPr>
          <w:p w14:paraId="723C995E" w14:textId="77777777" w:rsidR="00C81772" w:rsidRPr="00C81772" w:rsidRDefault="00C81772" w:rsidP="00622D5B">
            <w:pPr>
              <w:keepNext/>
              <w:widowControl w:val="0"/>
              <w:numPr>
                <w:ilvl w:val="0"/>
                <w:numId w:val="5"/>
              </w:numPr>
              <w:spacing w:after="0" w:line="240" w:lineRule="auto"/>
              <w:jc w:val="both"/>
              <w:rPr>
                <w:rFonts w:ascii="Times New Roman" w:hAnsi="Times New Roman" w:cs="Times New Roman"/>
                <w:sz w:val="28"/>
                <w:szCs w:val="28"/>
                <w:lang w:val="kk-KZ"/>
              </w:rPr>
            </w:pPr>
            <w:r w:rsidRPr="00C81772">
              <w:rPr>
                <w:rFonts w:ascii="Times New Roman" w:eastAsia="Times New Roman" w:hAnsi="Times New Roman" w:cs="Times New Roman"/>
                <w:sz w:val="28"/>
                <w:szCs w:val="28"/>
                <w:lang w:val="kk-KZ"/>
              </w:rPr>
              <w:t>25 күннен асқан зертханалық егеуқұйрықтар</w:t>
            </w:r>
            <w:r w:rsidRPr="00C81772">
              <w:rPr>
                <w:rFonts w:ascii="Times New Roman" w:hAnsi="Times New Roman" w:cs="Times New Roman"/>
                <w:sz w:val="28"/>
                <w:szCs w:val="28"/>
                <w:lang w:val="kk-KZ"/>
              </w:rPr>
              <w:t>;</w:t>
            </w:r>
          </w:p>
          <w:p w14:paraId="19D48FA1" w14:textId="77777777" w:rsidR="00C81772" w:rsidRPr="00C81772" w:rsidRDefault="00C81772" w:rsidP="00622D5B">
            <w:pPr>
              <w:keepNext/>
              <w:widowControl w:val="0"/>
              <w:numPr>
                <w:ilvl w:val="0"/>
                <w:numId w:val="5"/>
              </w:numPr>
              <w:spacing w:after="0" w:line="240" w:lineRule="auto"/>
              <w:jc w:val="both"/>
              <w:rPr>
                <w:rFonts w:ascii="Times New Roman" w:hAnsi="Times New Roman" w:cs="Times New Roman"/>
                <w:sz w:val="28"/>
                <w:szCs w:val="28"/>
                <w:lang w:val="kk-KZ"/>
              </w:rPr>
            </w:pPr>
            <w:r w:rsidRPr="00C81772">
              <w:rPr>
                <w:rFonts w:ascii="Times New Roman" w:eastAsia="Times New Roman" w:hAnsi="Times New Roman" w:cs="Times New Roman"/>
                <w:sz w:val="28"/>
                <w:szCs w:val="28"/>
                <w:lang w:val="kk-KZ"/>
              </w:rPr>
              <w:t>20 күнге жетпеген зертханалық егеуқұйрықтар</w:t>
            </w:r>
            <w:r w:rsidRPr="00C81772">
              <w:rPr>
                <w:rFonts w:ascii="Times New Roman" w:hAnsi="Times New Roman" w:cs="Times New Roman"/>
                <w:sz w:val="28"/>
                <w:szCs w:val="28"/>
                <w:lang w:val="kk-KZ"/>
              </w:rPr>
              <w:t>.</w:t>
            </w:r>
          </w:p>
        </w:tc>
      </w:tr>
    </w:tbl>
    <w:p w14:paraId="58B45CDD" w14:textId="77777777" w:rsidR="00C81772" w:rsidRDefault="00C81772" w:rsidP="00890D45">
      <w:pPr>
        <w:spacing w:after="0" w:line="240" w:lineRule="auto"/>
        <w:jc w:val="both"/>
        <w:rPr>
          <w:rFonts w:ascii="Times New Roman" w:hAnsi="Times New Roman" w:cs="Times New Roman"/>
          <w:sz w:val="28"/>
          <w:szCs w:val="28"/>
          <w:shd w:val="clear" w:color="auto" w:fill="FFFFFF"/>
          <w:lang w:val="kk-KZ"/>
        </w:rPr>
      </w:pPr>
    </w:p>
    <w:p w14:paraId="023E5DFE" w14:textId="6BD109FB" w:rsidR="00B937FB" w:rsidRPr="005406D6" w:rsidRDefault="00C81772" w:rsidP="00890D45">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3</w:t>
      </w:r>
      <w:r w:rsidR="00397864" w:rsidRPr="005406D6">
        <w:rPr>
          <w:rFonts w:ascii="Times New Roman" w:hAnsi="Times New Roman" w:cs="Times New Roman"/>
          <w:sz w:val="28"/>
          <w:szCs w:val="28"/>
          <w:shd w:val="clear" w:color="auto" w:fill="FFFFFF"/>
          <w:lang w:val="kk-KZ"/>
        </w:rPr>
        <w:t xml:space="preserve">-кесте. </w:t>
      </w:r>
      <w:r w:rsidR="00397864" w:rsidRPr="005406D6">
        <w:rPr>
          <w:rFonts w:ascii="Times New Roman" w:hAnsi="Times New Roman" w:cs="Times New Roman"/>
          <w:sz w:val="28"/>
          <w:szCs w:val="28"/>
          <w:lang w:val="kk-KZ"/>
        </w:rPr>
        <w:t xml:space="preserve">Адамның </w:t>
      </w:r>
      <w:r w:rsidR="002C3FD7" w:rsidRPr="005406D6">
        <w:rPr>
          <w:rFonts w:ascii="Times New Roman" w:hAnsi="Times New Roman" w:cs="Times New Roman"/>
          <w:sz w:val="28"/>
          <w:szCs w:val="28"/>
          <w:lang w:val="kk-KZ"/>
        </w:rPr>
        <w:t xml:space="preserve">жұлынған </w:t>
      </w:r>
      <w:r w:rsidR="00397864" w:rsidRPr="005406D6">
        <w:rPr>
          <w:rFonts w:ascii="Times New Roman" w:hAnsi="Times New Roman" w:cs="Times New Roman"/>
          <w:sz w:val="28"/>
          <w:szCs w:val="28"/>
          <w:lang w:val="kk-KZ"/>
        </w:rPr>
        <w:t>тістер</w:t>
      </w:r>
      <w:r w:rsidR="002C3FD7" w:rsidRPr="005406D6">
        <w:rPr>
          <w:rFonts w:ascii="Times New Roman" w:hAnsi="Times New Roman" w:cs="Times New Roman"/>
          <w:sz w:val="28"/>
          <w:szCs w:val="28"/>
          <w:lang w:val="kk-KZ"/>
        </w:rPr>
        <w:t>ін</w:t>
      </w:r>
      <w:r w:rsidR="00397864" w:rsidRPr="005406D6">
        <w:rPr>
          <w:rFonts w:ascii="Times New Roman" w:hAnsi="Times New Roman" w:cs="Times New Roman"/>
          <w:sz w:val="28"/>
          <w:szCs w:val="28"/>
          <w:lang w:val="kk-KZ"/>
        </w:rPr>
        <w:t xml:space="preserve"> зерттеуді енгізу және енгізбеу </w:t>
      </w:r>
      <w:r w:rsidR="00C02E13" w:rsidRPr="005406D6">
        <w:rPr>
          <w:rFonts w:ascii="Times New Roman" w:hAnsi="Times New Roman" w:cs="Times New Roman"/>
          <w:sz w:val="28"/>
          <w:szCs w:val="28"/>
          <w:lang w:val="kk-KZ"/>
        </w:rPr>
        <w:t>өлшемшарттары</w:t>
      </w:r>
      <w:r w:rsidR="00397864" w:rsidRPr="005406D6">
        <w:rPr>
          <w:rFonts w:ascii="Times New Roman" w:hAnsi="Times New Roman" w:cs="Times New Roman"/>
          <w:sz w:val="28"/>
          <w:szCs w:val="28"/>
          <w:lang w:val="kk-KZ"/>
        </w:rPr>
        <w:t>.</w:t>
      </w:r>
    </w:p>
    <w:p w14:paraId="2DA87C6B" w14:textId="77777777" w:rsidR="00B937FB" w:rsidRPr="00156DD3" w:rsidRDefault="00B937FB" w:rsidP="00890D45">
      <w:pPr>
        <w:spacing w:after="0" w:line="240" w:lineRule="auto"/>
        <w:jc w:val="both"/>
        <w:rPr>
          <w:rFonts w:ascii="Times New Roman" w:hAnsi="Times New Roman" w:cs="Times New Roman"/>
          <w:sz w:val="24"/>
          <w:szCs w:val="24"/>
          <w:shd w:val="clear" w:color="auto" w:fill="FFFFFF"/>
          <w:lang w:val="kk-KZ"/>
        </w:rPr>
      </w:pPr>
    </w:p>
    <w:p w14:paraId="33B9DD74" w14:textId="77777777" w:rsidR="00890D45" w:rsidRPr="00156DD3" w:rsidRDefault="00890D45" w:rsidP="00890D45">
      <w:pPr>
        <w:keepNext/>
        <w:spacing w:after="0" w:line="240" w:lineRule="auto"/>
        <w:jc w:val="both"/>
        <w:rPr>
          <w:rFonts w:ascii="Times New Roman" w:hAnsi="Times New Roman" w:cs="Times New Roman"/>
          <w:sz w:val="24"/>
          <w:szCs w:val="24"/>
          <w:lang w:val="kk-KZ"/>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78"/>
      </w:tblGrid>
      <w:tr w:rsidR="002C3FD7" w:rsidRPr="00156DD3" w14:paraId="2C2A97B7" w14:textId="77777777" w:rsidTr="00EA1C4E">
        <w:tc>
          <w:tcPr>
            <w:tcW w:w="4536" w:type="dxa"/>
          </w:tcPr>
          <w:p w14:paraId="7C716E93" w14:textId="77777777" w:rsidR="002C3FD7" w:rsidRPr="00C81772" w:rsidRDefault="002C3FD7" w:rsidP="002C3FD7">
            <w:pPr>
              <w:keepNext/>
              <w:widowControl w:val="0"/>
              <w:spacing w:after="0" w:line="240" w:lineRule="auto"/>
              <w:jc w:val="center"/>
              <w:rPr>
                <w:rFonts w:ascii="Times New Roman" w:hAnsi="Times New Roman" w:cs="Times New Roman"/>
                <w:sz w:val="28"/>
                <w:szCs w:val="28"/>
                <w:lang w:val="kk-KZ"/>
              </w:rPr>
            </w:pPr>
            <w:r w:rsidRPr="00C81772">
              <w:rPr>
                <w:rFonts w:ascii="Times New Roman" w:hAnsi="Times New Roman" w:cs="Times New Roman"/>
                <w:sz w:val="28"/>
                <w:szCs w:val="28"/>
                <w:lang w:val="kk-KZ"/>
              </w:rPr>
              <w:t xml:space="preserve">Енгізу </w:t>
            </w:r>
            <w:r w:rsidR="00C02E13" w:rsidRPr="00C81772">
              <w:rPr>
                <w:rFonts w:ascii="Times New Roman" w:hAnsi="Times New Roman" w:cs="Times New Roman"/>
                <w:sz w:val="28"/>
                <w:szCs w:val="28"/>
                <w:lang w:val="kk-KZ"/>
              </w:rPr>
              <w:t>өлшемшарттары</w:t>
            </w:r>
          </w:p>
        </w:tc>
        <w:tc>
          <w:tcPr>
            <w:tcW w:w="4678" w:type="dxa"/>
          </w:tcPr>
          <w:p w14:paraId="26ABE987" w14:textId="77777777" w:rsidR="002C3FD7" w:rsidRPr="00C81772" w:rsidRDefault="002C3FD7" w:rsidP="002C3FD7">
            <w:pPr>
              <w:keepNext/>
              <w:widowControl w:val="0"/>
              <w:spacing w:after="0" w:line="240" w:lineRule="auto"/>
              <w:jc w:val="center"/>
              <w:rPr>
                <w:rFonts w:ascii="Times New Roman" w:hAnsi="Times New Roman" w:cs="Times New Roman"/>
                <w:sz w:val="28"/>
                <w:szCs w:val="28"/>
                <w:lang w:val="kk-KZ"/>
              </w:rPr>
            </w:pPr>
            <w:r w:rsidRPr="00C81772">
              <w:rPr>
                <w:rFonts w:ascii="Times New Roman" w:hAnsi="Times New Roman" w:cs="Times New Roman"/>
                <w:sz w:val="28"/>
                <w:szCs w:val="28"/>
                <w:lang w:val="kk-KZ"/>
              </w:rPr>
              <w:t xml:space="preserve">Енгізбеу </w:t>
            </w:r>
            <w:r w:rsidR="00C02E13" w:rsidRPr="00C81772">
              <w:rPr>
                <w:rFonts w:ascii="Times New Roman" w:hAnsi="Times New Roman" w:cs="Times New Roman"/>
                <w:sz w:val="28"/>
                <w:szCs w:val="28"/>
                <w:lang w:val="kk-KZ"/>
              </w:rPr>
              <w:t>өлшемшарттары</w:t>
            </w:r>
          </w:p>
        </w:tc>
      </w:tr>
      <w:tr w:rsidR="00890D45" w:rsidRPr="008B4845" w14:paraId="589C1924" w14:textId="77777777" w:rsidTr="00EA1C4E">
        <w:trPr>
          <w:trHeight w:val="351"/>
        </w:trPr>
        <w:tc>
          <w:tcPr>
            <w:tcW w:w="4536" w:type="dxa"/>
          </w:tcPr>
          <w:p w14:paraId="790B1FBE" w14:textId="77777777" w:rsidR="00890D45" w:rsidRPr="00C81772" w:rsidRDefault="002C3FD7" w:rsidP="00890D45">
            <w:pPr>
              <w:keepNext/>
              <w:widowControl w:val="0"/>
              <w:numPr>
                <w:ilvl w:val="0"/>
                <w:numId w:val="5"/>
              </w:numPr>
              <w:spacing w:after="0" w:line="240" w:lineRule="auto"/>
              <w:jc w:val="both"/>
              <w:rPr>
                <w:rFonts w:ascii="Times New Roman" w:hAnsi="Times New Roman" w:cs="Times New Roman"/>
                <w:sz w:val="28"/>
                <w:szCs w:val="28"/>
                <w:lang w:val="kk-KZ"/>
              </w:rPr>
            </w:pPr>
            <w:r w:rsidRPr="00C81772">
              <w:rPr>
                <w:rFonts w:ascii="Times New Roman" w:hAnsi="Times New Roman" w:cs="Times New Roman"/>
                <w:sz w:val="28"/>
                <w:szCs w:val="28"/>
                <w:lang w:val="kk-KZ"/>
              </w:rPr>
              <w:t>Ерлер мен әйелдердің жұлынған тістері</w:t>
            </w:r>
            <w:r w:rsidR="00890D45" w:rsidRPr="00C81772">
              <w:rPr>
                <w:rFonts w:ascii="Times New Roman" w:hAnsi="Times New Roman" w:cs="Times New Roman"/>
                <w:sz w:val="28"/>
                <w:szCs w:val="28"/>
                <w:lang w:val="kk-KZ"/>
              </w:rPr>
              <w:t>;</w:t>
            </w:r>
          </w:p>
          <w:p w14:paraId="3ACDBB2D" w14:textId="77777777" w:rsidR="00890D45" w:rsidRPr="00C81772" w:rsidRDefault="002C3FD7" w:rsidP="00890D45">
            <w:pPr>
              <w:keepNext/>
              <w:widowControl w:val="0"/>
              <w:numPr>
                <w:ilvl w:val="0"/>
                <w:numId w:val="5"/>
              </w:numPr>
              <w:spacing w:after="0" w:line="240" w:lineRule="auto"/>
              <w:jc w:val="both"/>
              <w:rPr>
                <w:rFonts w:ascii="Times New Roman" w:hAnsi="Times New Roman" w:cs="Times New Roman"/>
                <w:sz w:val="28"/>
                <w:szCs w:val="28"/>
                <w:lang w:val="kk-KZ"/>
              </w:rPr>
            </w:pPr>
            <w:r w:rsidRPr="00C81772">
              <w:rPr>
                <w:rFonts w:ascii="Times New Roman" w:hAnsi="Times New Roman" w:cs="Times New Roman"/>
                <w:sz w:val="28"/>
                <w:szCs w:val="28"/>
                <w:lang w:val="kk-KZ"/>
              </w:rPr>
              <w:t>Тұрақты тістемнің жұлынған тістері;</w:t>
            </w:r>
          </w:p>
          <w:p w14:paraId="019290A2" w14:textId="77777777" w:rsidR="002C3FD7" w:rsidRPr="00C81772" w:rsidRDefault="001E5805" w:rsidP="002C3FD7">
            <w:pPr>
              <w:pStyle w:val="a4"/>
              <w:numPr>
                <w:ilvl w:val="0"/>
                <w:numId w:val="5"/>
              </w:numPr>
              <w:spacing w:after="0" w:line="240" w:lineRule="auto"/>
              <w:jc w:val="both"/>
              <w:rPr>
                <w:rFonts w:ascii="Times New Roman" w:hAnsi="Times New Roman" w:cs="Times New Roman"/>
                <w:sz w:val="28"/>
                <w:szCs w:val="28"/>
                <w:shd w:val="clear" w:color="auto" w:fill="FFFFFF"/>
                <w:lang w:val="kk-KZ"/>
              </w:rPr>
            </w:pPr>
            <w:r w:rsidRPr="00C81772">
              <w:rPr>
                <w:rFonts w:ascii="Times New Roman" w:hAnsi="Times New Roman" w:cs="Times New Roman"/>
                <w:sz w:val="28"/>
                <w:szCs w:val="28"/>
                <w:shd w:val="clear" w:color="auto" w:fill="FFFFFF"/>
                <w:lang w:val="kk-KZ"/>
              </w:rPr>
              <w:t>Бүлінбеген, бірақ тістердің о</w:t>
            </w:r>
            <w:r w:rsidR="002C3FD7" w:rsidRPr="00C81772">
              <w:rPr>
                <w:rFonts w:ascii="Times New Roman" w:hAnsi="Times New Roman" w:cs="Times New Roman"/>
                <w:sz w:val="28"/>
                <w:szCs w:val="28"/>
                <w:shd w:val="clear" w:color="auto" w:fill="FFFFFF"/>
                <w:lang w:val="kk-KZ"/>
              </w:rPr>
              <w:t xml:space="preserve">ртодонтиялық көрсеткіштер бойынша </w:t>
            </w:r>
            <w:r w:rsidRPr="00C81772">
              <w:rPr>
                <w:rFonts w:ascii="Times New Roman" w:hAnsi="Times New Roman" w:cs="Times New Roman"/>
                <w:sz w:val="28"/>
                <w:szCs w:val="28"/>
                <w:shd w:val="clear" w:color="auto" w:fill="FFFFFF"/>
                <w:lang w:val="kk-KZ"/>
              </w:rPr>
              <w:t>жұлынған тістер</w:t>
            </w:r>
            <w:r w:rsidR="002C3FD7" w:rsidRPr="00C81772">
              <w:rPr>
                <w:rFonts w:ascii="Times New Roman" w:hAnsi="Times New Roman" w:cs="Times New Roman"/>
                <w:sz w:val="28"/>
                <w:szCs w:val="28"/>
                <w:shd w:val="clear" w:color="auto" w:fill="FFFFFF"/>
                <w:lang w:val="kk-KZ"/>
              </w:rPr>
              <w:t>;</w:t>
            </w:r>
          </w:p>
          <w:p w14:paraId="6EC33DD0" w14:textId="77777777" w:rsidR="001E5805" w:rsidRPr="00C81772" w:rsidRDefault="001E5805" w:rsidP="001E5805">
            <w:pPr>
              <w:pStyle w:val="a4"/>
              <w:numPr>
                <w:ilvl w:val="0"/>
                <w:numId w:val="5"/>
              </w:numPr>
              <w:spacing w:after="0" w:line="240" w:lineRule="auto"/>
              <w:jc w:val="both"/>
              <w:rPr>
                <w:rFonts w:ascii="Times New Roman" w:hAnsi="Times New Roman" w:cs="Times New Roman"/>
                <w:sz w:val="28"/>
                <w:szCs w:val="28"/>
                <w:shd w:val="clear" w:color="auto" w:fill="FFFFFF"/>
                <w:lang w:val="kk-KZ"/>
              </w:rPr>
            </w:pPr>
            <w:r w:rsidRPr="00C81772">
              <w:rPr>
                <w:rFonts w:ascii="Times New Roman" w:hAnsi="Times New Roman" w:cs="Times New Roman"/>
                <w:sz w:val="28"/>
                <w:szCs w:val="28"/>
                <w:shd w:val="clear" w:color="auto" w:fill="FFFFFF"/>
                <w:lang w:val="kk-KZ"/>
              </w:rPr>
              <w:t>Бүлінбеген, бірақ пародонт тіндерінің ауруларынан жұлынған тістер.</w:t>
            </w:r>
          </w:p>
          <w:p w14:paraId="53273FC9" w14:textId="77777777" w:rsidR="00890D45" w:rsidRPr="00C81772" w:rsidRDefault="00890D45" w:rsidP="001E5805">
            <w:pPr>
              <w:keepNext/>
              <w:widowControl w:val="0"/>
              <w:spacing w:after="0" w:line="240" w:lineRule="auto"/>
              <w:ind w:left="420"/>
              <w:jc w:val="both"/>
              <w:rPr>
                <w:rFonts w:ascii="Times New Roman" w:hAnsi="Times New Roman" w:cs="Times New Roman"/>
                <w:sz w:val="28"/>
                <w:szCs w:val="28"/>
                <w:lang w:val="kk-KZ"/>
              </w:rPr>
            </w:pPr>
          </w:p>
        </w:tc>
        <w:tc>
          <w:tcPr>
            <w:tcW w:w="4678" w:type="dxa"/>
          </w:tcPr>
          <w:p w14:paraId="23C6E4B4" w14:textId="77777777" w:rsidR="00890D45" w:rsidRPr="00C81772" w:rsidRDefault="001E5805" w:rsidP="00890D45">
            <w:pPr>
              <w:keepNext/>
              <w:widowControl w:val="0"/>
              <w:numPr>
                <w:ilvl w:val="0"/>
                <w:numId w:val="5"/>
              </w:numPr>
              <w:spacing w:after="0" w:line="240" w:lineRule="auto"/>
              <w:jc w:val="both"/>
              <w:rPr>
                <w:rFonts w:ascii="Times New Roman" w:hAnsi="Times New Roman" w:cs="Times New Roman"/>
                <w:sz w:val="28"/>
                <w:szCs w:val="28"/>
                <w:lang w:val="kk-KZ"/>
              </w:rPr>
            </w:pPr>
            <w:r w:rsidRPr="00C81772">
              <w:rPr>
                <w:rFonts w:ascii="Times New Roman" w:hAnsi="Times New Roman" w:cs="Times New Roman"/>
                <w:sz w:val="28"/>
                <w:szCs w:val="28"/>
                <w:shd w:val="clear" w:color="auto" w:fill="FFFFFF"/>
                <w:lang w:val="kk-KZ"/>
              </w:rPr>
              <w:t>Сүт тістемінің жұлынған тістері;</w:t>
            </w:r>
          </w:p>
          <w:p w14:paraId="20408956" w14:textId="77777777" w:rsidR="001E5805" w:rsidRPr="00C81772" w:rsidRDefault="001E5805" w:rsidP="001E5805">
            <w:pPr>
              <w:pStyle w:val="a4"/>
              <w:widowControl w:val="0"/>
              <w:numPr>
                <w:ilvl w:val="0"/>
                <w:numId w:val="5"/>
              </w:numPr>
              <w:tabs>
                <w:tab w:val="left" w:pos="420"/>
              </w:tabs>
              <w:spacing w:after="0" w:line="240" w:lineRule="auto"/>
              <w:rPr>
                <w:rFonts w:ascii="Times New Roman" w:hAnsi="Times New Roman" w:cs="Times New Roman"/>
                <w:sz w:val="28"/>
                <w:szCs w:val="28"/>
                <w:lang w:val="kk-KZ"/>
              </w:rPr>
            </w:pPr>
            <w:r w:rsidRPr="00C81772">
              <w:rPr>
                <w:rFonts w:ascii="Times New Roman" w:hAnsi="Times New Roman" w:cs="Times New Roman"/>
                <w:sz w:val="28"/>
                <w:szCs w:val="28"/>
                <w:shd w:val="clear" w:color="auto" w:fill="FFFFFF"/>
                <w:lang w:val="kk-KZ"/>
              </w:rPr>
              <w:t>Тісжегі зақымдалып жұлынған тістер;</w:t>
            </w:r>
            <w:r w:rsidRPr="00C81772">
              <w:rPr>
                <w:rFonts w:ascii="Times New Roman" w:hAnsi="Times New Roman" w:cs="Times New Roman"/>
                <w:sz w:val="28"/>
                <w:szCs w:val="28"/>
                <w:lang w:val="kk-KZ"/>
              </w:rPr>
              <w:t xml:space="preserve"> </w:t>
            </w:r>
          </w:p>
          <w:p w14:paraId="66E167B4" w14:textId="77777777" w:rsidR="00890D45" w:rsidRPr="00C81772" w:rsidRDefault="001E5805" w:rsidP="001E5805">
            <w:pPr>
              <w:pStyle w:val="a4"/>
              <w:widowControl w:val="0"/>
              <w:numPr>
                <w:ilvl w:val="0"/>
                <w:numId w:val="5"/>
              </w:numPr>
              <w:tabs>
                <w:tab w:val="left" w:pos="420"/>
              </w:tabs>
              <w:spacing w:after="0" w:line="240" w:lineRule="auto"/>
              <w:rPr>
                <w:rFonts w:ascii="Times New Roman" w:hAnsi="Times New Roman" w:cs="Times New Roman"/>
                <w:sz w:val="28"/>
                <w:szCs w:val="28"/>
                <w:lang w:val="kk-KZ"/>
              </w:rPr>
            </w:pPr>
            <w:r w:rsidRPr="00C81772">
              <w:rPr>
                <w:rFonts w:ascii="Times New Roman" w:hAnsi="Times New Roman" w:cs="Times New Roman"/>
                <w:sz w:val="28"/>
                <w:szCs w:val="28"/>
                <w:lang w:val="kk-KZ"/>
              </w:rPr>
              <w:t>Пломбасы бар жұлынған тістер;</w:t>
            </w:r>
          </w:p>
          <w:p w14:paraId="70545ED2" w14:textId="77777777" w:rsidR="00C8215C" w:rsidRPr="00C81772" w:rsidRDefault="00C8215C" w:rsidP="00EA1C4E">
            <w:pPr>
              <w:widowControl w:val="0"/>
              <w:numPr>
                <w:ilvl w:val="0"/>
                <w:numId w:val="5"/>
              </w:numPr>
              <w:spacing w:after="0" w:line="240" w:lineRule="auto"/>
              <w:rPr>
                <w:rFonts w:ascii="Times New Roman" w:hAnsi="Times New Roman" w:cs="Times New Roman"/>
                <w:sz w:val="28"/>
                <w:szCs w:val="28"/>
                <w:lang w:val="kk-KZ"/>
              </w:rPr>
            </w:pPr>
            <w:r w:rsidRPr="00C81772">
              <w:rPr>
                <w:rFonts w:ascii="Times New Roman" w:hAnsi="Times New Roman" w:cs="Times New Roman"/>
                <w:sz w:val="28"/>
                <w:szCs w:val="28"/>
                <w:lang w:val="kk-KZ"/>
              </w:rPr>
              <w:t>К</w:t>
            </w:r>
            <w:r w:rsidR="001E5805" w:rsidRPr="00C81772">
              <w:rPr>
                <w:rFonts w:ascii="Times New Roman" w:hAnsi="Times New Roman" w:cs="Times New Roman"/>
                <w:sz w:val="28"/>
                <w:szCs w:val="28"/>
                <w:lang w:val="kk-KZ"/>
              </w:rPr>
              <w:t>іреуке гип</w:t>
            </w:r>
            <w:r w:rsidRPr="00C81772">
              <w:rPr>
                <w:rFonts w:ascii="Times New Roman" w:hAnsi="Times New Roman" w:cs="Times New Roman"/>
                <w:sz w:val="28"/>
                <w:szCs w:val="28"/>
                <w:lang w:val="kk-KZ"/>
              </w:rPr>
              <w:t>оп</w:t>
            </w:r>
            <w:r w:rsidR="001E5805" w:rsidRPr="00C81772">
              <w:rPr>
                <w:rFonts w:ascii="Times New Roman" w:hAnsi="Times New Roman" w:cs="Times New Roman"/>
                <w:sz w:val="28"/>
                <w:szCs w:val="28"/>
                <w:lang w:val="kk-KZ"/>
              </w:rPr>
              <w:t xml:space="preserve">лазиясы бар </w:t>
            </w:r>
            <w:r w:rsidRPr="00C81772">
              <w:rPr>
                <w:rFonts w:ascii="Times New Roman" w:hAnsi="Times New Roman" w:cs="Times New Roman"/>
                <w:sz w:val="28"/>
                <w:szCs w:val="28"/>
                <w:lang w:val="kk-KZ"/>
              </w:rPr>
              <w:t xml:space="preserve">Жұлынған </w:t>
            </w:r>
            <w:r w:rsidR="001E5805" w:rsidRPr="00C81772">
              <w:rPr>
                <w:rFonts w:ascii="Times New Roman" w:hAnsi="Times New Roman" w:cs="Times New Roman"/>
                <w:sz w:val="28"/>
                <w:szCs w:val="28"/>
                <w:lang w:val="kk-KZ"/>
              </w:rPr>
              <w:t>тістер</w:t>
            </w:r>
            <w:r w:rsidRPr="00C81772">
              <w:rPr>
                <w:rFonts w:ascii="Times New Roman" w:hAnsi="Times New Roman" w:cs="Times New Roman"/>
                <w:sz w:val="28"/>
                <w:szCs w:val="28"/>
                <w:lang w:val="kk-KZ"/>
              </w:rPr>
              <w:t>;</w:t>
            </w:r>
          </w:p>
          <w:p w14:paraId="6FC696D9" w14:textId="77777777" w:rsidR="00890D45" w:rsidRPr="00C81772" w:rsidRDefault="00C8215C" w:rsidP="00EA1C4E">
            <w:pPr>
              <w:widowControl w:val="0"/>
              <w:numPr>
                <w:ilvl w:val="0"/>
                <w:numId w:val="5"/>
              </w:numPr>
              <w:spacing w:after="0" w:line="240" w:lineRule="auto"/>
              <w:rPr>
                <w:rFonts w:ascii="Times New Roman" w:hAnsi="Times New Roman" w:cs="Times New Roman"/>
                <w:sz w:val="28"/>
                <w:szCs w:val="28"/>
                <w:lang w:val="kk-KZ"/>
              </w:rPr>
            </w:pPr>
            <w:r w:rsidRPr="00C81772">
              <w:rPr>
                <w:rFonts w:ascii="Times New Roman" w:hAnsi="Times New Roman" w:cs="Times New Roman"/>
                <w:sz w:val="28"/>
                <w:szCs w:val="28"/>
                <w:lang w:val="kk-KZ"/>
              </w:rPr>
              <w:t>Жұлынған флюороз тістер;</w:t>
            </w:r>
          </w:p>
          <w:p w14:paraId="3095E6B6" w14:textId="77777777" w:rsidR="00C8215C" w:rsidRPr="00C81772" w:rsidRDefault="00C8215C" w:rsidP="00890D45">
            <w:pPr>
              <w:widowControl w:val="0"/>
              <w:numPr>
                <w:ilvl w:val="0"/>
                <w:numId w:val="5"/>
              </w:numPr>
              <w:spacing w:after="0" w:line="240" w:lineRule="auto"/>
              <w:rPr>
                <w:rFonts w:ascii="Times New Roman" w:hAnsi="Times New Roman" w:cs="Times New Roman"/>
                <w:sz w:val="28"/>
                <w:szCs w:val="28"/>
                <w:lang w:val="kk-KZ"/>
              </w:rPr>
            </w:pPr>
            <w:r w:rsidRPr="00C81772">
              <w:rPr>
                <w:rFonts w:ascii="Times New Roman" w:hAnsi="Times New Roman" w:cs="Times New Roman"/>
                <w:sz w:val="28"/>
                <w:szCs w:val="28"/>
                <w:lang w:val="kk-KZ"/>
              </w:rPr>
              <w:t>Сына тәрізді ақауы бар жұлынған тістер;</w:t>
            </w:r>
          </w:p>
          <w:p w14:paraId="01C0B2E8" w14:textId="77777777" w:rsidR="00890D45" w:rsidRPr="00C81772" w:rsidRDefault="00C8215C" w:rsidP="00C8215C">
            <w:pPr>
              <w:widowControl w:val="0"/>
              <w:numPr>
                <w:ilvl w:val="0"/>
                <w:numId w:val="5"/>
              </w:numPr>
              <w:spacing w:after="0" w:line="240" w:lineRule="auto"/>
              <w:rPr>
                <w:rFonts w:ascii="Times New Roman" w:hAnsi="Times New Roman" w:cs="Times New Roman"/>
                <w:sz w:val="28"/>
                <w:szCs w:val="28"/>
                <w:lang w:val="kk-KZ"/>
              </w:rPr>
            </w:pPr>
            <w:r w:rsidRPr="00C81772">
              <w:rPr>
                <w:rFonts w:ascii="Times New Roman" w:hAnsi="Times New Roman" w:cs="Times New Roman"/>
                <w:sz w:val="28"/>
                <w:szCs w:val="28"/>
                <w:lang w:val="kk-KZ"/>
              </w:rPr>
              <w:t>Кіреуке эрозиясы бар жұлынған тістер.</w:t>
            </w:r>
          </w:p>
        </w:tc>
      </w:tr>
    </w:tbl>
    <w:p w14:paraId="777D5005" w14:textId="77777777" w:rsidR="002C3FD7" w:rsidRPr="00156DD3" w:rsidRDefault="002C3FD7" w:rsidP="002C3FD7">
      <w:pPr>
        <w:spacing w:after="0" w:line="240" w:lineRule="auto"/>
        <w:jc w:val="both"/>
        <w:rPr>
          <w:rFonts w:ascii="Times New Roman" w:hAnsi="Times New Roman" w:cs="Times New Roman"/>
          <w:sz w:val="24"/>
          <w:szCs w:val="24"/>
          <w:shd w:val="clear" w:color="auto" w:fill="FFFFFF"/>
          <w:lang w:val="kk-KZ"/>
        </w:rPr>
      </w:pPr>
    </w:p>
    <w:p w14:paraId="4DEC6EA3" w14:textId="77777777" w:rsidR="00C23E52" w:rsidRPr="005406D6" w:rsidRDefault="00C23E52" w:rsidP="00C23E52">
      <w:pPr>
        <w:spacing w:after="0" w:line="240" w:lineRule="auto"/>
        <w:ind w:firstLine="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Зерттеудің бірінші бөлімінде 2 </w:t>
      </w:r>
      <w:r w:rsidR="008407B8" w:rsidRPr="005406D6">
        <w:rPr>
          <w:rFonts w:ascii="Times New Roman" w:hAnsi="Times New Roman" w:cs="Times New Roman"/>
          <w:sz w:val="28"/>
          <w:szCs w:val="28"/>
          <w:lang w:val="kk-KZ"/>
        </w:rPr>
        <w:t>шағын топтан</w:t>
      </w:r>
      <w:r w:rsidR="00C02E13" w:rsidRPr="005406D6">
        <w:rPr>
          <w:rFonts w:ascii="Times New Roman" w:hAnsi="Times New Roman" w:cs="Times New Roman"/>
          <w:sz w:val="28"/>
          <w:szCs w:val="28"/>
          <w:lang w:val="kk-KZ"/>
        </w:rPr>
        <w:t xml:space="preserve"> тұратын 2 топ </w:t>
      </w:r>
      <w:r w:rsidRPr="005406D6">
        <w:rPr>
          <w:rFonts w:ascii="Times New Roman" w:hAnsi="Times New Roman" w:cs="Times New Roman"/>
          <w:sz w:val="28"/>
          <w:szCs w:val="28"/>
          <w:lang w:val="kk-KZ"/>
        </w:rPr>
        <w:t>құрылды.</w:t>
      </w:r>
    </w:p>
    <w:p w14:paraId="025D42C1" w14:textId="77777777" w:rsidR="00C23E52" w:rsidRPr="005406D6" w:rsidRDefault="00C23E52" w:rsidP="00C23E52">
      <w:pPr>
        <w:spacing w:after="0" w:line="240" w:lineRule="auto"/>
        <w:ind w:firstLine="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Топтар бойынша бөлу </w:t>
      </w:r>
      <w:r w:rsidR="008407B8" w:rsidRPr="005406D6">
        <w:rPr>
          <w:rFonts w:ascii="Times New Roman" w:hAnsi="Times New Roman" w:cs="Times New Roman"/>
          <w:sz w:val="28"/>
          <w:szCs w:val="28"/>
          <w:lang w:val="kk-KZ"/>
        </w:rPr>
        <w:t xml:space="preserve">енгізу </w:t>
      </w:r>
      <w:r w:rsidRPr="005406D6">
        <w:rPr>
          <w:rFonts w:ascii="Times New Roman" w:hAnsi="Times New Roman" w:cs="Times New Roman"/>
          <w:sz w:val="28"/>
          <w:szCs w:val="28"/>
          <w:lang w:val="kk-KZ"/>
        </w:rPr>
        <w:t xml:space="preserve">және </w:t>
      </w:r>
      <w:r w:rsidR="008407B8" w:rsidRPr="005406D6">
        <w:rPr>
          <w:rFonts w:ascii="Times New Roman" w:hAnsi="Times New Roman" w:cs="Times New Roman"/>
          <w:sz w:val="28"/>
          <w:szCs w:val="28"/>
          <w:lang w:val="kk-KZ"/>
        </w:rPr>
        <w:t>енгізбеу</w:t>
      </w:r>
      <w:r w:rsidRPr="005406D6">
        <w:rPr>
          <w:rFonts w:ascii="Times New Roman" w:hAnsi="Times New Roman" w:cs="Times New Roman"/>
          <w:sz w:val="28"/>
          <w:szCs w:val="28"/>
          <w:lang w:val="kk-KZ"/>
        </w:rPr>
        <w:t xml:space="preserve"> өлшемшарттарын ескере отырып, іріктеменің біртекті өлшемшарттарын сақтай отырып жүргізілді.</w:t>
      </w:r>
    </w:p>
    <w:p w14:paraId="4ED689EE" w14:textId="77777777" w:rsidR="00C02E13" w:rsidRPr="005406D6" w:rsidRDefault="00C02E13" w:rsidP="00C23E52">
      <w:pPr>
        <w:spacing w:after="0" w:line="240" w:lineRule="auto"/>
        <w:ind w:firstLine="703"/>
        <w:jc w:val="both"/>
        <w:rPr>
          <w:rFonts w:ascii="Times New Roman" w:hAnsi="Times New Roman" w:cs="Times New Roman"/>
          <w:sz w:val="28"/>
          <w:szCs w:val="28"/>
          <w:lang w:val="kk-KZ"/>
        </w:rPr>
      </w:pPr>
    </w:p>
    <w:p w14:paraId="17764290" w14:textId="77777777" w:rsidR="00C23E52" w:rsidRPr="005406D6" w:rsidRDefault="00C23E52" w:rsidP="00C23E52">
      <w:pPr>
        <w:spacing w:after="0" w:line="240" w:lineRule="auto"/>
        <w:ind w:firstLine="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1. 1-Топ (1</w:t>
      </w:r>
      <w:r w:rsidR="008407B8" w:rsidRPr="005406D6">
        <w:rPr>
          <w:rFonts w:ascii="Times New Roman" w:hAnsi="Times New Roman" w:cs="Times New Roman"/>
          <w:sz w:val="28"/>
          <w:szCs w:val="28"/>
          <w:lang w:val="kk-KZ"/>
        </w:rPr>
        <w:t>-Т) - Қарағанды қаласының</w:t>
      </w:r>
      <w:r w:rsidRPr="005406D6">
        <w:rPr>
          <w:rFonts w:ascii="Times New Roman" w:hAnsi="Times New Roman" w:cs="Times New Roman"/>
          <w:sz w:val="28"/>
          <w:szCs w:val="28"/>
          <w:lang w:val="kk-KZ"/>
        </w:rPr>
        <w:t xml:space="preserve"> 12 жастағы 200 бала;</w:t>
      </w:r>
    </w:p>
    <w:p w14:paraId="23E194FF" w14:textId="59A054F5" w:rsidR="002A0266" w:rsidRPr="005406D6" w:rsidRDefault="008407B8" w:rsidP="00C23E52">
      <w:pPr>
        <w:spacing w:after="0" w:line="240" w:lineRule="auto"/>
        <w:ind w:firstLine="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1-топ, 1-шағын топ (</w:t>
      </w:r>
      <w:r w:rsidR="00C23E52" w:rsidRPr="005406D6">
        <w:rPr>
          <w:rFonts w:ascii="Times New Roman" w:hAnsi="Times New Roman" w:cs="Times New Roman"/>
          <w:sz w:val="28"/>
          <w:szCs w:val="28"/>
          <w:lang w:val="kk-KZ"/>
        </w:rPr>
        <w:t>1.1</w:t>
      </w:r>
      <w:r w:rsidRPr="005406D6">
        <w:rPr>
          <w:rFonts w:ascii="Times New Roman" w:hAnsi="Times New Roman" w:cs="Times New Roman"/>
          <w:sz w:val="28"/>
          <w:szCs w:val="28"/>
          <w:lang w:val="kk-KZ"/>
        </w:rPr>
        <w:t>-Т</w:t>
      </w:r>
      <w:r w:rsidR="00C23E52" w:rsidRPr="005406D6">
        <w:rPr>
          <w:rFonts w:ascii="Times New Roman" w:hAnsi="Times New Roman" w:cs="Times New Roman"/>
          <w:sz w:val="28"/>
          <w:szCs w:val="28"/>
          <w:lang w:val="kk-KZ"/>
        </w:rPr>
        <w:t xml:space="preserve">) - </w:t>
      </w:r>
      <w:r w:rsidR="002A0266" w:rsidRPr="005406D6">
        <w:rPr>
          <w:rFonts w:ascii="Times New Roman" w:hAnsi="Times New Roman" w:cs="Times New Roman"/>
          <w:sz w:val="28"/>
          <w:szCs w:val="28"/>
          <w:lang w:val="kk-KZ"/>
        </w:rPr>
        <w:t>ортодонтиялық емдеусіз 12 жастағы балалар;</w:t>
      </w:r>
    </w:p>
    <w:p w14:paraId="2EE4434A" w14:textId="04841182" w:rsidR="00C23E52" w:rsidRPr="005406D6" w:rsidRDefault="002A0266" w:rsidP="00C23E52">
      <w:pPr>
        <w:spacing w:after="0" w:line="240" w:lineRule="auto"/>
        <w:ind w:firstLine="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1-топ, 2- шағын топ (1.2-Т) </w:t>
      </w:r>
      <w:r w:rsidR="00C23E52" w:rsidRPr="005406D6">
        <w:rPr>
          <w:rFonts w:ascii="Times New Roman" w:hAnsi="Times New Roman" w:cs="Times New Roman"/>
          <w:sz w:val="28"/>
          <w:szCs w:val="28"/>
          <w:lang w:val="kk-KZ"/>
        </w:rPr>
        <w:t>белсенді ортодонтиялық емдеу кезеңіндегі 12 жастағы балалар;</w:t>
      </w:r>
    </w:p>
    <w:p w14:paraId="05F63179" w14:textId="4D622C38" w:rsidR="00C23E52" w:rsidRPr="005406D6" w:rsidRDefault="00C23E52" w:rsidP="00C23E52">
      <w:pPr>
        <w:spacing w:after="0" w:line="240" w:lineRule="auto"/>
        <w:ind w:firstLine="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1-топ, </w:t>
      </w:r>
      <w:r w:rsidR="002A0266" w:rsidRPr="005406D6">
        <w:rPr>
          <w:rFonts w:ascii="Times New Roman" w:hAnsi="Times New Roman" w:cs="Times New Roman"/>
          <w:sz w:val="28"/>
          <w:szCs w:val="28"/>
          <w:lang w:val="kk-KZ"/>
        </w:rPr>
        <w:t>3</w:t>
      </w:r>
      <w:r w:rsidRPr="005406D6">
        <w:rPr>
          <w:rFonts w:ascii="Times New Roman" w:hAnsi="Times New Roman" w:cs="Times New Roman"/>
          <w:sz w:val="28"/>
          <w:szCs w:val="28"/>
          <w:lang w:val="kk-KZ"/>
        </w:rPr>
        <w:t>-</w:t>
      </w:r>
      <w:r w:rsidR="008407B8" w:rsidRPr="005406D6">
        <w:rPr>
          <w:rFonts w:ascii="Times New Roman" w:hAnsi="Times New Roman" w:cs="Times New Roman"/>
          <w:sz w:val="28"/>
          <w:szCs w:val="28"/>
          <w:lang w:val="kk-KZ"/>
        </w:rPr>
        <w:t xml:space="preserve"> шағын топ </w:t>
      </w:r>
      <w:r w:rsidRPr="005406D6">
        <w:rPr>
          <w:rFonts w:ascii="Times New Roman" w:hAnsi="Times New Roman" w:cs="Times New Roman"/>
          <w:sz w:val="28"/>
          <w:szCs w:val="28"/>
          <w:lang w:val="kk-KZ"/>
        </w:rPr>
        <w:t>(1.</w:t>
      </w:r>
      <w:r w:rsidR="002A0266" w:rsidRPr="005406D6">
        <w:rPr>
          <w:rFonts w:ascii="Times New Roman" w:hAnsi="Times New Roman" w:cs="Times New Roman"/>
          <w:sz w:val="28"/>
          <w:szCs w:val="28"/>
          <w:lang w:val="kk-KZ"/>
        </w:rPr>
        <w:t>3</w:t>
      </w:r>
      <w:r w:rsidR="008407B8" w:rsidRPr="005406D6">
        <w:rPr>
          <w:rFonts w:ascii="Times New Roman" w:hAnsi="Times New Roman" w:cs="Times New Roman"/>
          <w:sz w:val="28"/>
          <w:szCs w:val="28"/>
          <w:lang w:val="kk-KZ"/>
        </w:rPr>
        <w:t>-Т</w:t>
      </w:r>
      <w:r w:rsidRPr="005406D6">
        <w:rPr>
          <w:rFonts w:ascii="Times New Roman" w:hAnsi="Times New Roman" w:cs="Times New Roman"/>
          <w:sz w:val="28"/>
          <w:szCs w:val="28"/>
          <w:lang w:val="kk-KZ"/>
        </w:rPr>
        <w:t>) - белсенді ортодонтиялық емдеуді аяқтаған, ретенциялық кезеңде</w:t>
      </w:r>
      <w:r w:rsidR="008407B8" w:rsidRPr="005406D6">
        <w:rPr>
          <w:rFonts w:ascii="Times New Roman" w:hAnsi="Times New Roman" w:cs="Times New Roman"/>
          <w:sz w:val="28"/>
          <w:szCs w:val="28"/>
          <w:lang w:val="kk-KZ"/>
        </w:rPr>
        <w:t>гі</w:t>
      </w:r>
      <w:r w:rsidRPr="005406D6">
        <w:rPr>
          <w:rFonts w:ascii="Times New Roman" w:hAnsi="Times New Roman" w:cs="Times New Roman"/>
          <w:sz w:val="28"/>
          <w:szCs w:val="28"/>
          <w:lang w:val="kk-KZ"/>
        </w:rPr>
        <w:t xml:space="preserve"> 12 жастағы балалар;</w:t>
      </w:r>
    </w:p>
    <w:p w14:paraId="50D49C4A" w14:textId="78D2B2C4" w:rsidR="00C23E52" w:rsidRPr="005406D6" w:rsidRDefault="002A0266" w:rsidP="00C23E52">
      <w:pPr>
        <w:spacing w:after="0" w:line="240" w:lineRule="auto"/>
        <w:ind w:firstLine="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2</w:t>
      </w:r>
      <w:r w:rsidR="00C23E52" w:rsidRPr="005406D6">
        <w:rPr>
          <w:rFonts w:ascii="Times New Roman" w:hAnsi="Times New Roman" w:cs="Times New Roman"/>
          <w:sz w:val="28"/>
          <w:szCs w:val="28"/>
          <w:lang w:val="kk-KZ"/>
        </w:rPr>
        <w:t>. 2-Топ (2</w:t>
      </w:r>
      <w:r w:rsidR="0012640F" w:rsidRPr="005406D6">
        <w:rPr>
          <w:rFonts w:ascii="Times New Roman" w:hAnsi="Times New Roman" w:cs="Times New Roman"/>
          <w:sz w:val="28"/>
          <w:szCs w:val="28"/>
          <w:lang w:val="kk-KZ"/>
        </w:rPr>
        <w:t>-Т</w:t>
      </w:r>
      <w:r w:rsidR="00C23E52" w:rsidRPr="005406D6">
        <w:rPr>
          <w:rFonts w:ascii="Times New Roman" w:hAnsi="Times New Roman" w:cs="Times New Roman"/>
          <w:sz w:val="28"/>
          <w:szCs w:val="28"/>
          <w:lang w:val="kk-KZ"/>
        </w:rPr>
        <w:t xml:space="preserve">) - Қарағанды </w:t>
      </w:r>
      <w:r w:rsidR="008407B8" w:rsidRPr="005406D6">
        <w:rPr>
          <w:rFonts w:ascii="Times New Roman" w:hAnsi="Times New Roman" w:cs="Times New Roman"/>
          <w:sz w:val="28"/>
          <w:szCs w:val="28"/>
          <w:lang w:val="kk-KZ"/>
        </w:rPr>
        <w:t>қаласының</w:t>
      </w:r>
      <w:r w:rsidR="00C23E52" w:rsidRPr="005406D6">
        <w:rPr>
          <w:rFonts w:ascii="Times New Roman" w:hAnsi="Times New Roman" w:cs="Times New Roman"/>
          <w:sz w:val="28"/>
          <w:szCs w:val="28"/>
          <w:lang w:val="kk-KZ"/>
        </w:rPr>
        <w:t xml:space="preserve"> 15 жастағы 200 бала;</w:t>
      </w:r>
    </w:p>
    <w:p w14:paraId="077C989B" w14:textId="6836CF5D" w:rsidR="00C23E52" w:rsidRPr="005406D6" w:rsidRDefault="00C23E52" w:rsidP="00C23E52">
      <w:pPr>
        <w:spacing w:after="0" w:line="240" w:lineRule="auto"/>
        <w:ind w:firstLine="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2-топ, 1-</w:t>
      </w:r>
      <w:r w:rsidR="008407B8" w:rsidRPr="005406D6">
        <w:rPr>
          <w:rFonts w:ascii="Times New Roman" w:hAnsi="Times New Roman" w:cs="Times New Roman"/>
          <w:sz w:val="28"/>
          <w:szCs w:val="28"/>
          <w:lang w:val="kk-KZ"/>
        </w:rPr>
        <w:t xml:space="preserve"> шағын топ </w:t>
      </w:r>
      <w:r w:rsidRPr="005406D6">
        <w:rPr>
          <w:rFonts w:ascii="Times New Roman" w:hAnsi="Times New Roman" w:cs="Times New Roman"/>
          <w:sz w:val="28"/>
          <w:szCs w:val="28"/>
          <w:lang w:val="kk-KZ"/>
        </w:rPr>
        <w:t>(2.1</w:t>
      </w:r>
      <w:r w:rsidR="002A0266" w:rsidRPr="005406D6">
        <w:rPr>
          <w:rFonts w:ascii="Times New Roman" w:hAnsi="Times New Roman" w:cs="Times New Roman"/>
          <w:sz w:val="28"/>
          <w:szCs w:val="28"/>
          <w:lang w:val="kk-KZ"/>
        </w:rPr>
        <w:t>-Т</w:t>
      </w:r>
      <w:r w:rsidRPr="005406D6">
        <w:rPr>
          <w:rFonts w:ascii="Times New Roman" w:hAnsi="Times New Roman" w:cs="Times New Roman"/>
          <w:sz w:val="28"/>
          <w:szCs w:val="28"/>
          <w:lang w:val="kk-KZ"/>
        </w:rPr>
        <w:t>) - ортодонтиялық емдеу</w:t>
      </w:r>
      <w:r w:rsidR="002A0266" w:rsidRPr="005406D6">
        <w:rPr>
          <w:rFonts w:ascii="Times New Roman" w:hAnsi="Times New Roman" w:cs="Times New Roman"/>
          <w:sz w:val="28"/>
          <w:szCs w:val="28"/>
          <w:lang w:val="kk-KZ"/>
        </w:rPr>
        <w:t>сіз</w:t>
      </w:r>
      <w:r w:rsidRPr="005406D6">
        <w:rPr>
          <w:rFonts w:ascii="Times New Roman" w:hAnsi="Times New Roman" w:cs="Times New Roman"/>
          <w:sz w:val="28"/>
          <w:szCs w:val="28"/>
          <w:lang w:val="kk-KZ"/>
        </w:rPr>
        <w:t xml:space="preserve"> 15 жастағы балалар;</w:t>
      </w:r>
    </w:p>
    <w:p w14:paraId="6BB7274C" w14:textId="70163B94" w:rsidR="002A0266" w:rsidRPr="005406D6" w:rsidRDefault="002A0266" w:rsidP="002A0266">
      <w:pPr>
        <w:spacing w:after="0" w:line="240" w:lineRule="auto"/>
        <w:ind w:firstLine="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2-топ, 2- шағын топ (2.2-Т) - белсенді ортодонтиялық емдеу кезеңіндегі 15 жастағы балалар;</w:t>
      </w:r>
    </w:p>
    <w:p w14:paraId="51F71DFE" w14:textId="50263924" w:rsidR="00C23E52" w:rsidRPr="005406D6" w:rsidRDefault="00C23E52" w:rsidP="002A0266">
      <w:pPr>
        <w:spacing w:after="0" w:line="240" w:lineRule="auto"/>
        <w:ind w:firstLine="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2-топ, </w:t>
      </w:r>
      <w:r w:rsidR="002A0266" w:rsidRPr="005406D6">
        <w:rPr>
          <w:rFonts w:ascii="Times New Roman" w:hAnsi="Times New Roman" w:cs="Times New Roman"/>
          <w:sz w:val="28"/>
          <w:szCs w:val="28"/>
          <w:lang w:val="kk-KZ"/>
        </w:rPr>
        <w:t>3</w:t>
      </w:r>
      <w:r w:rsidRPr="005406D6">
        <w:rPr>
          <w:rFonts w:ascii="Times New Roman" w:hAnsi="Times New Roman" w:cs="Times New Roman"/>
          <w:sz w:val="28"/>
          <w:szCs w:val="28"/>
          <w:lang w:val="kk-KZ"/>
        </w:rPr>
        <w:t>-</w:t>
      </w:r>
      <w:r w:rsidR="008407B8" w:rsidRPr="005406D6">
        <w:rPr>
          <w:rFonts w:ascii="Times New Roman" w:hAnsi="Times New Roman" w:cs="Times New Roman"/>
          <w:sz w:val="28"/>
          <w:szCs w:val="28"/>
          <w:lang w:val="kk-KZ"/>
        </w:rPr>
        <w:t xml:space="preserve"> шағын топ </w:t>
      </w:r>
      <w:r w:rsidRPr="005406D6">
        <w:rPr>
          <w:rFonts w:ascii="Times New Roman" w:hAnsi="Times New Roman" w:cs="Times New Roman"/>
          <w:sz w:val="28"/>
          <w:szCs w:val="28"/>
          <w:lang w:val="kk-KZ"/>
        </w:rPr>
        <w:t>(2.</w:t>
      </w:r>
      <w:r w:rsidR="002A0266" w:rsidRPr="005406D6">
        <w:rPr>
          <w:rFonts w:ascii="Times New Roman" w:hAnsi="Times New Roman" w:cs="Times New Roman"/>
          <w:sz w:val="28"/>
          <w:szCs w:val="28"/>
          <w:lang w:val="kk-KZ"/>
        </w:rPr>
        <w:t>3-Т</w:t>
      </w:r>
      <w:r w:rsidRPr="005406D6">
        <w:rPr>
          <w:rFonts w:ascii="Times New Roman" w:hAnsi="Times New Roman" w:cs="Times New Roman"/>
          <w:sz w:val="28"/>
          <w:szCs w:val="28"/>
          <w:lang w:val="kk-KZ"/>
        </w:rPr>
        <w:t>) - белсенді ортодонтиялық емдеуді аяқтаған, ретенциялық кезең</w:t>
      </w:r>
      <w:r w:rsidR="008407B8" w:rsidRPr="005406D6">
        <w:rPr>
          <w:rFonts w:ascii="Times New Roman" w:hAnsi="Times New Roman" w:cs="Times New Roman"/>
          <w:sz w:val="28"/>
          <w:szCs w:val="28"/>
          <w:lang w:val="kk-KZ"/>
        </w:rPr>
        <w:t>дегі</w:t>
      </w:r>
      <w:r w:rsidRPr="005406D6">
        <w:rPr>
          <w:rFonts w:ascii="Times New Roman" w:hAnsi="Times New Roman" w:cs="Times New Roman"/>
          <w:sz w:val="28"/>
          <w:szCs w:val="28"/>
          <w:lang w:val="kk-KZ"/>
        </w:rPr>
        <w:t xml:space="preserve"> 15 жастағы балалар;</w:t>
      </w:r>
    </w:p>
    <w:p w14:paraId="10466F25" w14:textId="77777777" w:rsidR="00C23E52" w:rsidRPr="005406D6" w:rsidRDefault="00C23E52" w:rsidP="00C23E52">
      <w:pPr>
        <w:spacing w:after="0" w:line="240" w:lineRule="auto"/>
        <w:ind w:firstLine="703"/>
        <w:jc w:val="both"/>
        <w:rPr>
          <w:rFonts w:ascii="Times New Roman" w:hAnsi="Times New Roman" w:cs="Times New Roman"/>
          <w:sz w:val="28"/>
          <w:szCs w:val="28"/>
          <w:lang w:val="kk-KZ"/>
        </w:rPr>
      </w:pPr>
    </w:p>
    <w:p w14:paraId="7922980F" w14:textId="7E3E427C" w:rsidR="00811BD8" w:rsidRDefault="00C23E52" w:rsidP="00C23E52">
      <w:pPr>
        <w:spacing w:after="0" w:line="240" w:lineRule="auto"/>
        <w:ind w:firstLine="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lastRenderedPageBreak/>
        <w:t>Зерттеудің екінші бөлі</w:t>
      </w:r>
      <w:r w:rsidR="008407B8" w:rsidRPr="005406D6">
        <w:rPr>
          <w:rFonts w:ascii="Times New Roman" w:hAnsi="Times New Roman" w:cs="Times New Roman"/>
          <w:sz w:val="28"/>
          <w:szCs w:val="28"/>
          <w:lang w:val="kk-KZ"/>
        </w:rPr>
        <w:t>м</w:t>
      </w:r>
      <w:r w:rsidRPr="005406D6">
        <w:rPr>
          <w:rFonts w:ascii="Times New Roman" w:hAnsi="Times New Roman" w:cs="Times New Roman"/>
          <w:sz w:val="28"/>
          <w:szCs w:val="28"/>
          <w:lang w:val="kk-KZ"/>
        </w:rPr>
        <w:t xml:space="preserve">інде </w:t>
      </w:r>
      <w:r w:rsidR="008407B8" w:rsidRPr="005406D6">
        <w:rPr>
          <w:rFonts w:ascii="Times New Roman" w:hAnsi="Times New Roman" w:cs="Times New Roman"/>
          <w:sz w:val="28"/>
          <w:szCs w:val="28"/>
          <w:lang w:val="kk-KZ"/>
        </w:rPr>
        <w:t>нысан</w:t>
      </w:r>
      <w:r w:rsidRPr="005406D6">
        <w:rPr>
          <w:rFonts w:ascii="Times New Roman" w:hAnsi="Times New Roman" w:cs="Times New Roman"/>
          <w:sz w:val="28"/>
          <w:szCs w:val="28"/>
          <w:lang w:val="kk-KZ"/>
        </w:rPr>
        <w:t xml:space="preserve"> 4 топқа бөлінді (</w:t>
      </w:r>
      <w:r w:rsidR="0083402D" w:rsidRPr="005406D6">
        <w:rPr>
          <w:rFonts w:ascii="Times New Roman" w:hAnsi="Times New Roman" w:cs="Times New Roman"/>
          <w:sz w:val="28"/>
          <w:szCs w:val="28"/>
          <w:lang w:val="kk-KZ"/>
        </w:rPr>
        <w:t>4-кесте</w:t>
      </w:r>
      <w:r w:rsidRPr="005406D6">
        <w:rPr>
          <w:rFonts w:ascii="Times New Roman" w:hAnsi="Times New Roman" w:cs="Times New Roman"/>
          <w:sz w:val="28"/>
          <w:szCs w:val="28"/>
          <w:lang w:val="kk-KZ"/>
        </w:rPr>
        <w:t>).</w:t>
      </w:r>
    </w:p>
    <w:p w14:paraId="558BE784" w14:textId="77777777" w:rsidR="005406D6" w:rsidRDefault="005406D6" w:rsidP="00C23E52">
      <w:pPr>
        <w:spacing w:after="0" w:line="240" w:lineRule="auto"/>
        <w:ind w:firstLine="703"/>
        <w:jc w:val="both"/>
        <w:rPr>
          <w:rFonts w:ascii="Times New Roman" w:hAnsi="Times New Roman" w:cs="Times New Roman"/>
          <w:sz w:val="28"/>
          <w:szCs w:val="28"/>
          <w:lang w:val="kk-KZ"/>
        </w:rPr>
      </w:pPr>
    </w:p>
    <w:p w14:paraId="733D8C44" w14:textId="77777777" w:rsidR="005406D6" w:rsidRDefault="005406D6" w:rsidP="00C23E52">
      <w:pPr>
        <w:spacing w:after="0" w:line="240" w:lineRule="auto"/>
        <w:ind w:firstLine="703"/>
        <w:jc w:val="both"/>
        <w:rPr>
          <w:rFonts w:ascii="Times New Roman" w:hAnsi="Times New Roman" w:cs="Times New Roman"/>
          <w:sz w:val="28"/>
          <w:szCs w:val="28"/>
          <w:lang w:val="kk-KZ"/>
        </w:rPr>
      </w:pPr>
    </w:p>
    <w:p w14:paraId="1B3AFA53" w14:textId="77777777" w:rsidR="005406D6" w:rsidRPr="005406D6" w:rsidRDefault="005406D6" w:rsidP="00C23E52">
      <w:pPr>
        <w:spacing w:after="0" w:line="240" w:lineRule="auto"/>
        <w:ind w:firstLine="703"/>
        <w:jc w:val="both"/>
        <w:rPr>
          <w:rFonts w:ascii="Times New Roman" w:hAnsi="Times New Roman" w:cs="Times New Roman"/>
          <w:sz w:val="28"/>
          <w:szCs w:val="28"/>
          <w:lang w:val="kk-KZ"/>
        </w:rPr>
      </w:pPr>
    </w:p>
    <w:p w14:paraId="3A4871C6" w14:textId="77777777" w:rsidR="00265431" w:rsidRPr="005406D6" w:rsidRDefault="0083402D" w:rsidP="00265431">
      <w:pPr>
        <w:spacing w:after="0" w:line="240" w:lineRule="auto"/>
        <w:jc w:val="center"/>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4-кесте. </w:t>
      </w:r>
      <w:r w:rsidR="00265431" w:rsidRPr="005406D6">
        <w:rPr>
          <w:rFonts w:ascii="Times New Roman" w:hAnsi="Times New Roman" w:cs="Times New Roman"/>
          <w:sz w:val="28"/>
          <w:szCs w:val="28"/>
          <w:lang w:val="kk-KZ"/>
        </w:rPr>
        <w:t>Зертханалық егеуқұйрықтардың жұлынған тістерінің топтары бойынша бөлінуі.</w:t>
      </w:r>
    </w:p>
    <w:p w14:paraId="084179F9" w14:textId="77777777" w:rsidR="00265431" w:rsidRPr="00156DD3" w:rsidRDefault="00265431" w:rsidP="00265431">
      <w:pPr>
        <w:keepNext/>
        <w:spacing w:after="0" w:line="240" w:lineRule="auto"/>
        <w:jc w:val="center"/>
        <w:rPr>
          <w:rFonts w:ascii="Times New Roman" w:hAnsi="Times New Roman" w:cs="Times New Roman"/>
          <w:sz w:val="24"/>
          <w:szCs w:val="24"/>
          <w:lang w:val="kk-KZ"/>
        </w:rPr>
      </w:pPr>
      <w:r>
        <w:rPr>
          <w:noProof/>
          <w:sz w:val="24"/>
          <w:szCs w:val="24"/>
        </w:rPr>
        <mc:AlternateContent>
          <mc:Choice Requires="wps">
            <w:drawing>
              <wp:anchor distT="0" distB="0" distL="114300" distR="114300" simplePos="0" relativeHeight="251673600" behindDoc="0" locked="0" layoutInCell="1" allowOverlap="1" wp14:anchorId="5B1F029B" wp14:editId="4FB3D86A">
                <wp:simplePos x="0" y="0"/>
                <wp:positionH relativeFrom="column">
                  <wp:posOffset>1684675</wp:posOffset>
                </wp:positionH>
                <wp:positionV relativeFrom="paragraph">
                  <wp:posOffset>100055</wp:posOffset>
                </wp:positionV>
                <wp:extent cx="2906278" cy="250441"/>
                <wp:effectExtent l="0" t="0" r="27940" b="16510"/>
                <wp:wrapNone/>
                <wp:docPr id="21" name="Прямоугольник 21"/>
                <wp:cNvGraphicFramePr/>
                <a:graphic xmlns:a="http://schemas.openxmlformats.org/drawingml/2006/main">
                  <a:graphicData uri="http://schemas.microsoft.com/office/word/2010/wordprocessingShape">
                    <wps:wsp>
                      <wps:cNvSpPr/>
                      <wps:spPr>
                        <a:xfrm>
                          <a:off x="0" y="0"/>
                          <a:ext cx="2906278" cy="25044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7BA7E" w14:textId="77777777" w:rsidR="00265431" w:rsidRPr="00C1629C" w:rsidRDefault="00265431" w:rsidP="00265431">
                            <w:pPr>
                              <w:jc w:val="center"/>
                              <w:rPr>
                                <w:rFonts w:ascii="Times New Roman" w:hAnsi="Times New Roman" w:cs="Times New Roman"/>
                                <w:b/>
                                <w:color w:val="000000" w:themeColor="text1"/>
                                <w:sz w:val="20"/>
                                <w:szCs w:val="20"/>
                                <w:lang w:val="kk-KZ"/>
                                <w14:textOutline w14:w="0" w14:cap="flat" w14:cmpd="sng" w14:algn="ctr">
                                  <w14:noFill/>
                                  <w14:prstDash w14:val="solid"/>
                                  <w14:round/>
                                </w14:textOutline>
                              </w:rPr>
                            </w:pPr>
                            <w:r w:rsidRPr="00C1629C">
                              <w:rPr>
                                <w:rFonts w:ascii="Times New Roman" w:hAnsi="Times New Roman" w:cs="Times New Roman"/>
                                <w:b/>
                                <w:color w:val="000000" w:themeColor="text1"/>
                                <w:sz w:val="20"/>
                                <w:szCs w:val="20"/>
                                <w:lang w:val="kk-KZ"/>
                                <w14:textOutline w14:w="0" w14:cap="flat" w14:cmpd="sng" w14:algn="ctr">
                                  <w14:noFill/>
                                  <w14:prstDash w14:val="solid"/>
                                  <w14:round/>
                                </w14:textOutline>
                              </w:rPr>
                              <w:t>Зерттеу нысаны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26" style="position:absolute;left:0;text-align:left;margin-left:132.65pt;margin-top:7.9pt;width:228.85pt;height:19.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" fillcolor="white [3212]" strokecolor="black [3213]">
                <v:textbox>
                  <w:txbxContent>
                    <w:p w14:paraId="3C67BA7E" w14:textId="77777777" w:rsidR="00265431" w:rsidRPr="00C1629C" w:rsidRDefault="00265431" w:rsidP="00265431">
                      <w:pPr>
                        <w:jc w:val="center"/>
                        <w:rPr>
                          <w:rFonts w:ascii="Times New Roman" w:hAnsi="Times New Roman" w:cs="Times New Roman"/>
                          <w:b/>
                          <w:color w:val="000000" w:themeColor="text1"/>
                          <w:sz w:val="20"/>
                          <w:szCs w:val="20"/>
                          <w:lang w:val="kk-KZ"/>
                          <w14:textOutline w14:w="0" w14:cap="flat" w14:cmpd="sng" w14:algn="ctr">
                            <w14:noFill/>
                            <w14:prstDash w14:val="solid"/>
                            <w14:round/>
                          </w14:textOutline>
                        </w:rPr>
                      </w:pPr>
                      <w:r w:rsidRPr="00C1629C">
                        <w:rPr>
                          <w:rFonts w:ascii="Times New Roman" w:hAnsi="Times New Roman" w:cs="Times New Roman"/>
                          <w:b/>
                          <w:color w:val="000000" w:themeColor="text1"/>
                          <w:sz w:val="20"/>
                          <w:szCs w:val="20"/>
                          <w:lang w:val="kk-KZ"/>
                          <w14:textOutline w14:w="0" w14:cap="flat" w14:cmpd="sng" w14:algn="ctr">
                            <w14:noFill/>
                            <w14:prstDash w14:val="solid"/>
                            <w14:round/>
                          </w14:textOutline>
                        </w:rPr>
                        <w:t>Зерттеу нысаны</w:t>
                      </w:r>
                    </w:p>
                  </w:txbxContent>
                </v:textbox>
              </v:rect>
            </w:pict>
          </mc:Fallback>
        </mc:AlternateContent>
      </w:r>
    </w:p>
    <w:p w14:paraId="52F0EC0B" w14:textId="77777777" w:rsidR="00265431" w:rsidRPr="00156DD3" w:rsidRDefault="00265431" w:rsidP="00265431">
      <w:pPr>
        <w:shd w:val="clear" w:color="auto" w:fill="FFFFFF"/>
        <w:spacing w:after="0" w:line="240" w:lineRule="auto"/>
        <w:jc w:val="center"/>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18227C2" wp14:editId="393C21BB">
                <wp:simplePos x="0" y="0"/>
                <wp:positionH relativeFrom="column">
                  <wp:posOffset>4527517</wp:posOffset>
                </wp:positionH>
                <wp:positionV relativeFrom="paragraph">
                  <wp:posOffset>175770</wp:posOffset>
                </wp:positionV>
                <wp:extent cx="256265" cy="232968"/>
                <wp:effectExtent l="0" t="0" r="67945" b="53340"/>
                <wp:wrapNone/>
                <wp:docPr id="25" name="Прямая со стрелкой 25"/>
                <wp:cNvGraphicFramePr/>
                <a:graphic xmlns:a="http://schemas.openxmlformats.org/drawingml/2006/main">
                  <a:graphicData uri="http://schemas.microsoft.com/office/word/2010/wordprocessingShape">
                    <wps:wsp>
                      <wps:cNvCnPr/>
                      <wps:spPr>
                        <a:xfrm>
                          <a:off x="0" y="0"/>
                          <a:ext cx="256265" cy="2329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6BB3EB1" id="_x0000_t32" coordsize="21600,21600" o:spt="32" o:oned="t" path="m,l21600,21600e" filled="f">
                <v:path arrowok="t" fillok="f" o:connecttype="none"/>
                <o:lock v:ext="edit" shapetype="t"/>
              </v:shapetype>
              <v:shape id="Прямая со стрелкой 25" o:spid="_x0000_s1026" type="#_x0000_t32" style="position:absolute;margin-left:356.5pt;margin-top:13.85pt;width:20.2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2E6DE1F" wp14:editId="7DE42745">
                <wp:simplePos x="0" y="0"/>
                <wp:positionH relativeFrom="column">
                  <wp:posOffset>1504755</wp:posOffset>
                </wp:positionH>
                <wp:positionV relativeFrom="paragraph">
                  <wp:posOffset>175769</wp:posOffset>
                </wp:positionV>
                <wp:extent cx="291166" cy="233045"/>
                <wp:effectExtent l="38100" t="0" r="33020" b="52705"/>
                <wp:wrapNone/>
                <wp:docPr id="22" name="Прямая со стрелкой 22"/>
                <wp:cNvGraphicFramePr/>
                <a:graphic xmlns:a="http://schemas.openxmlformats.org/drawingml/2006/main">
                  <a:graphicData uri="http://schemas.microsoft.com/office/word/2010/wordprocessingShape">
                    <wps:wsp>
                      <wps:cNvCnPr/>
                      <wps:spPr>
                        <a:xfrm flipH="1">
                          <a:off x="0" y="0"/>
                          <a:ext cx="291166" cy="233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485212" id="Прямая со стрелкой 22" o:spid="_x0000_s1026" type="#_x0000_t32" style="position:absolute;margin-left:118.5pt;margin-top:13.85pt;width:22.95pt;height:18.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4C3845E" wp14:editId="4BB9DF31">
                <wp:simplePos x="0" y="0"/>
                <wp:positionH relativeFrom="column">
                  <wp:posOffset>2529815</wp:posOffset>
                </wp:positionH>
                <wp:positionV relativeFrom="paragraph">
                  <wp:posOffset>175770</wp:posOffset>
                </wp:positionV>
                <wp:extent cx="151429" cy="233045"/>
                <wp:effectExtent l="38100" t="0" r="20320" b="52705"/>
                <wp:wrapNone/>
                <wp:docPr id="23" name="Прямая со стрелкой 23"/>
                <wp:cNvGraphicFramePr/>
                <a:graphic xmlns:a="http://schemas.openxmlformats.org/drawingml/2006/main">
                  <a:graphicData uri="http://schemas.microsoft.com/office/word/2010/wordprocessingShape">
                    <wps:wsp>
                      <wps:cNvCnPr/>
                      <wps:spPr>
                        <a:xfrm flipH="1">
                          <a:off x="0" y="0"/>
                          <a:ext cx="151429" cy="233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4922C725" id="Прямая со стрелкой 23" o:spid="_x0000_s1026" type="#_x0000_t32" style="position:absolute;margin-left:199.2pt;margin-top:13.85pt;width:11.9pt;height:18.35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4B43ADC" wp14:editId="0142DE85">
                <wp:simplePos x="0" y="0"/>
                <wp:positionH relativeFrom="column">
                  <wp:posOffset>3549051</wp:posOffset>
                </wp:positionH>
                <wp:positionV relativeFrom="paragraph">
                  <wp:posOffset>175770</wp:posOffset>
                </wp:positionV>
                <wp:extent cx="151430" cy="233045"/>
                <wp:effectExtent l="0" t="0" r="77470" b="52705"/>
                <wp:wrapNone/>
                <wp:docPr id="24" name="Прямая со стрелкой 24"/>
                <wp:cNvGraphicFramePr/>
                <a:graphic xmlns:a="http://schemas.openxmlformats.org/drawingml/2006/main">
                  <a:graphicData uri="http://schemas.microsoft.com/office/word/2010/wordprocessingShape">
                    <wps:wsp>
                      <wps:cNvCnPr/>
                      <wps:spPr>
                        <a:xfrm>
                          <a:off x="0" y="0"/>
                          <a:ext cx="151430" cy="233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56B85A80" id="Прямая со стрелкой 24" o:spid="_x0000_s1026" type="#_x0000_t32" style="position:absolute;margin-left:279.45pt;margin-top:13.85pt;width:11.9pt;height:18.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" strokecolor="black [3040]">
                <v:stroke endarrow="block"/>
              </v:shape>
            </w:pict>
          </mc:Fallback>
        </mc:AlternateContent>
      </w:r>
    </w:p>
    <w:p w14:paraId="7F9C50BD" w14:textId="77777777" w:rsidR="00265431" w:rsidRDefault="00265431" w:rsidP="00265431">
      <w:pPr>
        <w:spacing w:after="0" w:line="240" w:lineRule="auto"/>
        <w:jc w:val="center"/>
        <w:rPr>
          <w:rFonts w:ascii="Times New Roman" w:hAnsi="Times New Roman" w:cs="Times New Roman"/>
          <w:sz w:val="24"/>
          <w:szCs w:val="24"/>
          <w:lang w:val="kk-KZ"/>
        </w:rPr>
      </w:pPr>
    </w:p>
    <w:p w14:paraId="2AD24E55" w14:textId="77777777" w:rsidR="00265431" w:rsidRDefault="00265431" w:rsidP="00265431">
      <w:pPr>
        <w:spacing w:after="0" w:line="240" w:lineRule="auto"/>
        <w:jc w:val="center"/>
        <w:rPr>
          <w:rFonts w:ascii="Times New Roman" w:hAnsi="Times New Roman" w:cs="Times New Roman"/>
          <w:sz w:val="24"/>
          <w:szCs w:val="24"/>
          <w:lang w:val="kk-KZ"/>
        </w:rPr>
      </w:pPr>
      <w:r>
        <w:rPr>
          <w:noProof/>
          <w:sz w:val="24"/>
          <w:szCs w:val="24"/>
        </w:rPr>
        <mc:AlternateContent>
          <mc:Choice Requires="wps">
            <w:drawing>
              <wp:anchor distT="0" distB="0" distL="114300" distR="114300" simplePos="0" relativeHeight="251680768" behindDoc="0" locked="0" layoutInCell="1" allowOverlap="1" wp14:anchorId="7D5F4A90" wp14:editId="4BBC63A2">
                <wp:simplePos x="0" y="0"/>
                <wp:positionH relativeFrom="column">
                  <wp:posOffset>1912113</wp:posOffset>
                </wp:positionH>
                <wp:positionV relativeFrom="paragraph">
                  <wp:posOffset>57154</wp:posOffset>
                </wp:positionV>
                <wp:extent cx="1153740" cy="1642110"/>
                <wp:effectExtent l="0" t="0" r="27940" b="15240"/>
                <wp:wrapNone/>
                <wp:docPr id="29" name="Прямоугольник 29"/>
                <wp:cNvGraphicFramePr/>
                <a:graphic xmlns:a="http://schemas.openxmlformats.org/drawingml/2006/main">
                  <a:graphicData uri="http://schemas.microsoft.com/office/word/2010/wordprocessingShape">
                    <wps:wsp>
                      <wps:cNvSpPr/>
                      <wps:spPr>
                        <a:xfrm>
                          <a:off x="0" y="0"/>
                          <a:ext cx="1153740" cy="16421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A3CAD" w14:textId="77777777" w:rsidR="00265431" w:rsidRDefault="00265431" w:rsidP="00265431">
                            <w:pPr>
                              <w:spacing w:after="0" w:line="240" w:lineRule="auto"/>
                              <w:rPr>
                                <w:rFonts w:ascii="Times New Roman" w:hAnsi="Times New Roman" w:cs="Times New Roman"/>
                                <w:b/>
                                <w:color w:val="000000" w:themeColor="text1"/>
                                <w:sz w:val="18"/>
                                <w:szCs w:val="18"/>
                                <w:lang w:val="kk-KZ"/>
                                <w14:textOutline w14:w="0" w14:cap="flat" w14:cmpd="sng" w14:algn="ctr">
                                  <w14:noFill/>
                                  <w14:prstDash w14:val="solid"/>
                                  <w14:round/>
                                </w14:textOutline>
                              </w:rPr>
                            </w:pPr>
                            <w:r>
                              <w:rPr>
                                <w:rFonts w:ascii="Times New Roman" w:hAnsi="Times New Roman" w:cs="Times New Roman"/>
                                <w:b/>
                                <w:color w:val="000000" w:themeColor="text1"/>
                                <w:sz w:val="18"/>
                                <w:szCs w:val="18"/>
                                <w:lang w:val="kk-KZ"/>
                                <w14:textOutline w14:w="0" w14:cap="flat" w14:cmpd="sng" w14:algn="ctr">
                                  <w14:noFill/>
                                  <w14:prstDash w14:val="solid"/>
                                  <w14:round/>
                                </w14:textOutline>
                              </w:rPr>
                              <w:t>ІІ топ</w:t>
                            </w:r>
                          </w:p>
                          <w:p w14:paraId="70A6AEEF" w14:textId="77777777" w:rsidR="00265431"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(Негізгі)</w:t>
                            </w:r>
                          </w:p>
                          <w:p w14:paraId="4591EADA" w14:textId="77777777" w:rsidR="00265431" w:rsidRPr="00C1629C"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АПАСБ-мен </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өңдегеннен кейін </w:t>
                            </w:r>
                            <w:r>
                              <w:rPr>
                                <w:rFonts w:ascii="Times New Roman" w:hAnsi="Times New Roman" w:cs="Times New Roman"/>
                                <w:color w:val="000000" w:themeColor="text1"/>
                                <w:sz w:val="18"/>
                                <w:szCs w:val="18"/>
                                <w:lang w:val="kk-KZ"/>
                                <w14:textOutline w14:w="0" w14:cap="flat" w14:cmpd="sng" w14:algn="ctr">
                                  <w14:noFill/>
                                  <w14:prstDash w14:val="solid"/>
                                  <w14:round/>
                                </w14:textOutline>
                              </w:rPr>
                              <w:t>3</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 айдан соң  </w:t>
                            </w:r>
                            <w:r w:rsidRPr="005A794B">
                              <w:rPr>
                                <w:rFonts w:ascii="Times New Roman" w:hAnsi="Times New Roman" w:cs="Times New Roman"/>
                                <w:color w:val="000000" w:themeColor="text1"/>
                                <w:sz w:val="18"/>
                                <w:szCs w:val="18"/>
                                <w:lang w:val="kk-KZ"/>
                                <w14:textOutline w14:w="0" w14:cap="flat" w14:cmpd="sng" w14:algn="ctr">
                                  <w14:noFill/>
                                  <w14:prstDash w14:val="solid"/>
                                  <w14:round/>
                                </w14:textOutline>
                              </w:rPr>
                              <w:t>кариесогендік ем-</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дәмнің 2 айдан кейінгі зертханалық егеуқұйрықтардың 80 тісі</w:t>
                            </w:r>
                          </w:p>
                          <w:p w14:paraId="09EB99EB" w14:textId="77777777" w:rsidR="00265431" w:rsidRPr="00C1629C" w:rsidRDefault="00265431" w:rsidP="00265431">
                            <w:pPr>
                              <w:jc w:val="center"/>
                              <w:rPr>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9" o:spid="_x0000_s1027" style="position:absolute;left:0;text-align:left;margin-left:150.55pt;margin-top:4.5pt;width:90.85pt;height:129.3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" fillcolor="white [3212]" strokecolor="black [3213]">
                <v:textbox>
                  <w:txbxContent>
                    <w:p w14:paraId="726A3CAD" w14:textId="77777777" w:rsidR="00265431" w:rsidRDefault="00265431" w:rsidP="00265431">
                      <w:pPr>
                        <w:spacing w:after="0" w:line="240" w:lineRule="auto"/>
                        <w:rPr>
                          <w:rFonts w:ascii="Times New Roman" w:hAnsi="Times New Roman" w:cs="Times New Roman"/>
                          <w:b/>
                          <w:color w:val="000000" w:themeColor="text1"/>
                          <w:sz w:val="18"/>
                          <w:szCs w:val="18"/>
                          <w:lang w:val="kk-KZ"/>
                          <w14:textOutline w14:w="0" w14:cap="flat" w14:cmpd="sng" w14:algn="ctr">
                            <w14:noFill/>
                            <w14:prstDash w14:val="solid"/>
                            <w14:round/>
                          </w14:textOutline>
                        </w:rPr>
                      </w:pPr>
                      <w:r>
                        <w:rPr>
                          <w:rFonts w:ascii="Times New Roman" w:hAnsi="Times New Roman" w:cs="Times New Roman"/>
                          <w:b/>
                          <w:color w:val="000000" w:themeColor="text1"/>
                          <w:sz w:val="18"/>
                          <w:szCs w:val="18"/>
                          <w:lang w:val="kk-KZ"/>
                          <w14:textOutline w14:w="0" w14:cap="flat" w14:cmpd="sng" w14:algn="ctr">
                            <w14:noFill/>
                            <w14:prstDash w14:val="solid"/>
                            <w14:round/>
                          </w14:textOutline>
                        </w:rPr>
                        <w:t>ІІ топ</w:t>
                      </w:r>
                    </w:p>
                    <w:p w14:paraId="70A6AEEF" w14:textId="77777777" w:rsidR="00265431"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(Негізгі)</w:t>
                      </w:r>
                    </w:p>
                    <w:p w14:paraId="4591EADA" w14:textId="77777777" w:rsidR="00265431" w:rsidRPr="00C1629C"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АПАСБ-мен </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өңдегеннен кейін </w:t>
                      </w:r>
                      <w:r>
                        <w:rPr>
                          <w:rFonts w:ascii="Times New Roman" w:hAnsi="Times New Roman" w:cs="Times New Roman"/>
                          <w:color w:val="000000" w:themeColor="text1"/>
                          <w:sz w:val="18"/>
                          <w:szCs w:val="18"/>
                          <w:lang w:val="kk-KZ"/>
                          <w14:textOutline w14:w="0" w14:cap="flat" w14:cmpd="sng" w14:algn="ctr">
                            <w14:noFill/>
                            <w14:prstDash w14:val="solid"/>
                            <w14:round/>
                          </w14:textOutline>
                        </w:rPr>
                        <w:t>3</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 айдан соң  </w:t>
                      </w:r>
                      <w:r w:rsidRPr="005A794B">
                        <w:rPr>
                          <w:rFonts w:ascii="Times New Roman" w:hAnsi="Times New Roman" w:cs="Times New Roman"/>
                          <w:color w:val="000000" w:themeColor="text1"/>
                          <w:sz w:val="18"/>
                          <w:szCs w:val="18"/>
                          <w:lang w:val="kk-KZ"/>
                          <w14:textOutline w14:w="0" w14:cap="flat" w14:cmpd="sng" w14:algn="ctr">
                            <w14:noFill/>
                            <w14:prstDash w14:val="solid"/>
                            <w14:round/>
                          </w14:textOutline>
                        </w:rPr>
                        <w:t>кариесогендік ем-</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дәмнің 2 айдан кейінгі зертханалық егеуқұйрықтардың 80 тісі</w:t>
                      </w:r>
                    </w:p>
                    <w:p w14:paraId="09EB99EB" w14:textId="77777777" w:rsidR="00265431" w:rsidRPr="00C1629C" w:rsidRDefault="00265431" w:rsidP="00265431">
                      <w:pPr>
                        <w:jc w:val="center"/>
                        <w:rPr>
                          <w:color w:val="000000" w:themeColor="text1"/>
                          <w14:textOutline w14:w="0" w14:cap="flat" w14:cmpd="sng" w14:algn="ctr">
                            <w14:noFill/>
                            <w14:prstDash w14:val="solid"/>
                            <w14:round/>
                          </w14:textOutline>
                        </w:rPr>
                      </w:pPr>
                    </w:p>
                  </w:txbxContent>
                </v:textbox>
              </v:rect>
            </w:pict>
          </mc:Fallback>
        </mc:AlternateContent>
      </w:r>
      <w:r>
        <w:rPr>
          <w:noProof/>
          <w:sz w:val="24"/>
          <w:szCs w:val="24"/>
        </w:rPr>
        <mc:AlternateContent>
          <mc:Choice Requires="wps">
            <w:drawing>
              <wp:anchor distT="0" distB="0" distL="114300" distR="114300" simplePos="0" relativeHeight="251678720" behindDoc="0" locked="0" layoutInCell="1" allowOverlap="1" wp14:anchorId="154723D5" wp14:editId="65365E05">
                <wp:simplePos x="0" y="0"/>
                <wp:positionH relativeFrom="column">
                  <wp:posOffset>4358616</wp:posOffset>
                </wp:positionH>
                <wp:positionV relativeFrom="paragraph">
                  <wp:posOffset>57995</wp:posOffset>
                </wp:positionV>
                <wp:extent cx="1123990" cy="1642110"/>
                <wp:effectExtent l="0" t="0" r="19050" b="15240"/>
                <wp:wrapNone/>
                <wp:docPr id="27" name="Прямоугольник 27"/>
                <wp:cNvGraphicFramePr/>
                <a:graphic xmlns:a="http://schemas.openxmlformats.org/drawingml/2006/main">
                  <a:graphicData uri="http://schemas.microsoft.com/office/word/2010/wordprocessingShape">
                    <wps:wsp>
                      <wps:cNvSpPr/>
                      <wps:spPr>
                        <a:xfrm>
                          <a:off x="0" y="0"/>
                          <a:ext cx="1123990" cy="16421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C955A" w14:textId="77777777" w:rsidR="00265431" w:rsidRPr="00A8391B" w:rsidRDefault="00265431" w:rsidP="00265431">
                            <w:pPr>
                              <w:spacing w:after="0" w:line="240" w:lineRule="auto"/>
                              <w:rPr>
                                <w:rFonts w:ascii="Times New Roman" w:hAnsi="Times New Roman" w:cs="Times New Roman"/>
                                <w:b/>
                                <w:color w:val="000000" w:themeColor="text1"/>
                                <w:sz w:val="18"/>
                                <w:szCs w:val="18"/>
                                <w:lang w:val="kk-KZ"/>
                                <w14:textOutline w14:w="0" w14:cap="flat" w14:cmpd="sng" w14:algn="ctr">
                                  <w14:noFill/>
                                  <w14:prstDash w14:val="solid"/>
                                  <w14:round/>
                                </w14:textOutline>
                              </w:rPr>
                            </w:pPr>
                            <w:r w:rsidRPr="00A8391B">
                              <w:rPr>
                                <w:rFonts w:ascii="Times New Roman" w:hAnsi="Times New Roman" w:cs="Times New Roman"/>
                                <w:b/>
                                <w:color w:val="000000" w:themeColor="text1"/>
                                <w:sz w:val="18"/>
                                <w:szCs w:val="18"/>
                                <w:lang w:val="kk-KZ"/>
                                <w14:textOutline w14:w="0" w14:cap="flat" w14:cmpd="sng" w14:algn="ctr">
                                  <w14:noFill/>
                                  <w14:prstDash w14:val="solid"/>
                                  <w14:round/>
                                </w14:textOutline>
                              </w:rPr>
                              <w:t>І</w:t>
                            </w:r>
                            <w:r w:rsidRPr="00A8391B">
                              <w:rPr>
                                <w:rFonts w:ascii="Times New Roman" w:hAnsi="Times New Roman" w:cs="Times New Roman"/>
                                <w:b/>
                                <w:color w:val="000000" w:themeColor="text1"/>
                                <w:sz w:val="18"/>
                                <w:szCs w:val="18"/>
                                <w:lang w:val="en-US"/>
                                <w14:textOutline w14:w="0" w14:cap="flat" w14:cmpd="sng" w14:algn="ctr">
                                  <w14:noFill/>
                                  <w14:prstDash w14:val="solid"/>
                                  <w14:round/>
                                </w14:textOutline>
                              </w:rPr>
                              <w:t>V</w:t>
                            </w:r>
                            <w:r w:rsidRPr="00A8391B">
                              <w:rPr>
                                <w:rFonts w:ascii="Times New Roman" w:hAnsi="Times New Roman" w:cs="Times New Roman"/>
                                <w:b/>
                                <w:color w:val="000000" w:themeColor="text1"/>
                                <w:sz w:val="18"/>
                                <w:szCs w:val="18"/>
                                <w:lang w:val="kk-KZ"/>
                                <w14:textOutline w14:w="0" w14:cap="flat" w14:cmpd="sng" w14:algn="ctr">
                                  <w14:noFill/>
                                  <w14:prstDash w14:val="solid"/>
                                  <w14:round/>
                                </w14:textOutline>
                              </w:rPr>
                              <w:t xml:space="preserve"> топ</w:t>
                            </w:r>
                          </w:p>
                          <w:p w14:paraId="7C7A7462" w14:textId="77777777" w:rsidR="00265431"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w:t>
                            </w:r>
                            <w:r>
                              <w:rPr>
                                <w:rFonts w:ascii="Times New Roman" w:hAnsi="Times New Roman" w:cs="Times New Roman"/>
                                <w:color w:val="000000" w:themeColor="text1"/>
                                <w:sz w:val="18"/>
                                <w:szCs w:val="18"/>
                                <w:lang w:val="kk-KZ"/>
                                <w14:textOutline w14:w="0" w14:cap="flat" w14:cmpd="sng" w14:algn="ctr">
                                  <w14:noFill/>
                                  <w14:prstDash w14:val="solid"/>
                                  <w14:round/>
                                </w14:textOutline>
                              </w:rPr>
                              <w:t>Бақылаудағы</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w:t>
                            </w:r>
                          </w:p>
                          <w:p w14:paraId="00CFD9E1" w14:textId="77777777" w:rsidR="00265431" w:rsidRPr="00C1629C"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2 айлық </w:t>
                            </w:r>
                            <w:r w:rsidRPr="005A794B">
                              <w:rPr>
                                <w:rFonts w:ascii="Times New Roman" w:hAnsi="Times New Roman" w:cs="Times New Roman"/>
                                <w:color w:val="000000" w:themeColor="text1"/>
                                <w:sz w:val="18"/>
                                <w:szCs w:val="18"/>
                                <w:lang w:val="kk-KZ"/>
                                <w14:textOutline w14:w="0" w14:cap="flat" w14:cmpd="sng" w14:algn="ctr">
                                  <w14:noFill/>
                                  <w14:prstDash w14:val="solid"/>
                                  <w14:round/>
                                </w14:textOutline>
                              </w:rPr>
                              <w:t>кариесогендік ем-</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дәмн</w:t>
                            </w:r>
                            <w:r>
                              <w:rPr>
                                <w:rFonts w:ascii="Times New Roman" w:hAnsi="Times New Roman" w:cs="Times New Roman"/>
                                <w:color w:val="000000" w:themeColor="text1"/>
                                <w:sz w:val="18"/>
                                <w:szCs w:val="18"/>
                                <w:lang w:val="kk-KZ"/>
                                <w14:textOutline w14:w="0" w14:cap="flat" w14:cmpd="sng" w14:algn="ctr">
                                  <w14:noFill/>
                                  <w14:prstDash w14:val="solid"/>
                                  <w14:round/>
                                </w14:textOutline>
                              </w:rPr>
                              <w:t>ен кейін тістері өңделмеген зертханалы</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қ егеуқұйрықтардың 80 тісі</w:t>
                            </w:r>
                          </w:p>
                          <w:p w14:paraId="40E62D08" w14:textId="77777777" w:rsidR="00265431"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7" o:spid="_x0000_s1028" style="position:absolute;left:0;text-align:left;margin-left:343.2pt;margin-top:4.55pt;width:88.5pt;height:129.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" fillcolor="white [3212]" strokecolor="black [3213]">
                <v:textbox>
                  <w:txbxContent>
                    <w:p w14:paraId="2E7C955A" w14:textId="77777777" w:rsidR="00265431" w:rsidRPr="00A8391B" w:rsidRDefault="00265431" w:rsidP="00265431">
                      <w:pPr>
                        <w:spacing w:after="0" w:line="240" w:lineRule="auto"/>
                        <w:rPr>
                          <w:rFonts w:ascii="Times New Roman" w:hAnsi="Times New Roman" w:cs="Times New Roman"/>
                          <w:b/>
                          <w:color w:val="000000" w:themeColor="text1"/>
                          <w:sz w:val="18"/>
                          <w:szCs w:val="18"/>
                          <w:lang w:val="kk-KZ"/>
                          <w14:textOutline w14:w="0" w14:cap="flat" w14:cmpd="sng" w14:algn="ctr">
                            <w14:noFill/>
                            <w14:prstDash w14:val="solid"/>
                            <w14:round/>
                          </w14:textOutline>
                        </w:rPr>
                      </w:pPr>
                      <w:r w:rsidRPr="00A8391B">
                        <w:rPr>
                          <w:rFonts w:ascii="Times New Roman" w:hAnsi="Times New Roman" w:cs="Times New Roman"/>
                          <w:b/>
                          <w:color w:val="000000" w:themeColor="text1"/>
                          <w:sz w:val="18"/>
                          <w:szCs w:val="18"/>
                          <w:lang w:val="kk-KZ"/>
                          <w14:textOutline w14:w="0" w14:cap="flat" w14:cmpd="sng" w14:algn="ctr">
                            <w14:noFill/>
                            <w14:prstDash w14:val="solid"/>
                            <w14:round/>
                          </w14:textOutline>
                        </w:rPr>
                        <w:t>І</w:t>
                      </w:r>
                      <w:r w:rsidRPr="00A8391B">
                        <w:rPr>
                          <w:rFonts w:ascii="Times New Roman" w:hAnsi="Times New Roman" w:cs="Times New Roman"/>
                          <w:b/>
                          <w:color w:val="000000" w:themeColor="text1"/>
                          <w:sz w:val="18"/>
                          <w:szCs w:val="18"/>
                          <w:lang w:val="en-US"/>
                          <w14:textOutline w14:w="0" w14:cap="flat" w14:cmpd="sng" w14:algn="ctr">
                            <w14:noFill/>
                            <w14:prstDash w14:val="solid"/>
                            <w14:round/>
                          </w14:textOutline>
                        </w:rPr>
                        <w:t>V</w:t>
                      </w:r>
                      <w:r w:rsidRPr="00A8391B">
                        <w:rPr>
                          <w:rFonts w:ascii="Times New Roman" w:hAnsi="Times New Roman" w:cs="Times New Roman"/>
                          <w:b/>
                          <w:color w:val="000000" w:themeColor="text1"/>
                          <w:sz w:val="18"/>
                          <w:szCs w:val="18"/>
                          <w:lang w:val="kk-KZ"/>
                          <w14:textOutline w14:w="0" w14:cap="flat" w14:cmpd="sng" w14:algn="ctr">
                            <w14:noFill/>
                            <w14:prstDash w14:val="solid"/>
                            <w14:round/>
                          </w14:textOutline>
                        </w:rPr>
                        <w:t xml:space="preserve"> топ</w:t>
                      </w:r>
                    </w:p>
                    <w:p w14:paraId="7C7A7462" w14:textId="77777777" w:rsidR="00265431"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w:t>
                      </w:r>
                      <w:r>
                        <w:rPr>
                          <w:rFonts w:ascii="Times New Roman" w:hAnsi="Times New Roman" w:cs="Times New Roman"/>
                          <w:color w:val="000000" w:themeColor="text1"/>
                          <w:sz w:val="18"/>
                          <w:szCs w:val="18"/>
                          <w:lang w:val="kk-KZ"/>
                          <w14:textOutline w14:w="0" w14:cap="flat" w14:cmpd="sng" w14:algn="ctr">
                            <w14:noFill/>
                            <w14:prstDash w14:val="solid"/>
                            <w14:round/>
                          </w14:textOutline>
                        </w:rPr>
                        <w:t>Бақылаудағы</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w:t>
                      </w:r>
                    </w:p>
                    <w:p w14:paraId="00CFD9E1" w14:textId="77777777" w:rsidR="00265431" w:rsidRPr="00C1629C"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2 айлық </w:t>
                      </w:r>
                      <w:r w:rsidRPr="005A794B">
                        <w:rPr>
                          <w:rFonts w:ascii="Times New Roman" w:hAnsi="Times New Roman" w:cs="Times New Roman"/>
                          <w:color w:val="000000" w:themeColor="text1"/>
                          <w:sz w:val="18"/>
                          <w:szCs w:val="18"/>
                          <w:lang w:val="kk-KZ"/>
                          <w14:textOutline w14:w="0" w14:cap="flat" w14:cmpd="sng" w14:algn="ctr">
                            <w14:noFill/>
                            <w14:prstDash w14:val="solid"/>
                            <w14:round/>
                          </w14:textOutline>
                        </w:rPr>
                        <w:t>кариесогендік ем-</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дәмн</w:t>
                      </w:r>
                      <w:r>
                        <w:rPr>
                          <w:rFonts w:ascii="Times New Roman" w:hAnsi="Times New Roman" w:cs="Times New Roman"/>
                          <w:color w:val="000000" w:themeColor="text1"/>
                          <w:sz w:val="18"/>
                          <w:szCs w:val="18"/>
                          <w:lang w:val="kk-KZ"/>
                          <w14:textOutline w14:w="0" w14:cap="flat" w14:cmpd="sng" w14:algn="ctr">
                            <w14:noFill/>
                            <w14:prstDash w14:val="solid"/>
                            <w14:round/>
                          </w14:textOutline>
                        </w:rPr>
                        <w:t>ен кейін тістері өңделмеген зертханалы</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қ егеуқұйрықтардың 80 тісі</w:t>
                      </w:r>
                    </w:p>
                    <w:p w14:paraId="40E62D08" w14:textId="77777777" w:rsidR="00265431"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p>
                  </w:txbxContent>
                </v:textbox>
              </v:rect>
            </w:pict>
          </mc:Fallback>
        </mc:AlternateContent>
      </w:r>
      <w:r>
        <w:rPr>
          <w:noProof/>
          <w:sz w:val="24"/>
          <w:szCs w:val="24"/>
        </w:rPr>
        <mc:AlternateContent>
          <mc:Choice Requires="wps">
            <w:drawing>
              <wp:anchor distT="0" distB="0" distL="114300" distR="114300" simplePos="0" relativeHeight="251681792" behindDoc="0" locked="0" layoutInCell="1" allowOverlap="1" wp14:anchorId="71C1D622" wp14:editId="3440BAE8">
                <wp:simplePos x="0" y="0"/>
                <wp:positionH relativeFrom="column">
                  <wp:posOffset>3153006</wp:posOffset>
                </wp:positionH>
                <wp:positionV relativeFrom="paragraph">
                  <wp:posOffset>57995</wp:posOffset>
                </wp:positionV>
                <wp:extent cx="1124071" cy="1642110"/>
                <wp:effectExtent l="0" t="0" r="19050" b="15240"/>
                <wp:wrapNone/>
                <wp:docPr id="30" name="Прямоугольник 30"/>
                <wp:cNvGraphicFramePr/>
                <a:graphic xmlns:a="http://schemas.openxmlformats.org/drawingml/2006/main">
                  <a:graphicData uri="http://schemas.microsoft.com/office/word/2010/wordprocessingShape">
                    <wps:wsp>
                      <wps:cNvSpPr/>
                      <wps:spPr>
                        <a:xfrm>
                          <a:off x="0" y="0"/>
                          <a:ext cx="1124071" cy="16421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A70C2" w14:textId="77777777" w:rsidR="00265431" w:rsidRDefault="00265431" w:rsidP="00265431">
                            <w:pPr>
                              <w:spacing w:after="0" w:line="240" w:lineRule="auto"/>
                              <w:rPr>
                                <w:rFonts w:ascii="Times New Roman" w:hAnsi="Times New Roman" w:cs="Times New Roman"/>
                                <w:b/>
                                <w:color w:val="000000" w:themeColor="text1"/>
                                <w:sz w:val="18"/>
                                <w:szCs w:val="18"/>
                                <w:lang w:val="kk-KZ"/>
                                <w14:textOutline w14:w="0" w14:cap="flat" w14:cmpd="sng" w14:algn="ctr">
                                  <w14:noFill/>
                                  <w14:prstDash w14:val="solid"/>
                                  <w14:round/>
                                </w14:textOutline>
                              </w:rPr>
                            </w:pPr>
                            <w:r>
                              <w:rPr>
                                <w:rFonts w:ascii="Times New Roman" w:hAnsi="Times New Roman" w:cs="Times New Roman"/>
                                <w:b/>
                                <w:color w:val="000000" w:themeColor="text1"/>
                                <w:sz w:val="18"/>
                                <w:szCs w:val="18"/>
                                <w:lang w:val="kk-KZ"/>
                                <w14:textOutline w14:w="0" w14:cap="flat" w14:cmpd="sng" w14:algn="ctr">
                                  <w14:noFill/>
                                  <w14:prstDash w14:val="solid"/>
                                  <w14:round/>
                                </w14:textOutline>
                              </w:rPr>
                              <w:t>ІІІ топ</w:t>
                            </w:r>
                          </w:p>
                          <w:p w14:paraId="7DA4BA82" w14:textId="77777777" w:rsidR="00265431"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w:t>
                            </w:r>
                            <w:r>
                              <w:rPr>
                                <w:rFonts w:ascii="Times New Roman" w:hAnsi="Times New Roman" w:cs="Times New Roman"/>
                                <w:color w:val="000000" w:themeColor="text1"/>
                                <w:sz w:val="18"/>
                                <w:szCs w:val="18"/>
                                <w:lang w:val="kk-KZ"/>
                                <w14:textOutline w14:w="0" w14:cap="flat" w14:cmpd="sng" w14:algn="ctr">
                                  <w14:noFill/>
                                  <w14:prstDash w14:val="solid"/>
                                  <w14:round/>
                                </w14:textOutline>
                              </w:rPr>
                              <w:t>Бақылаудағы</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w:t>
                            </w:r>
                          </w:p>
                          <w:p w14:paraId="33940CFB" w14:textId="77777777" w:rsidR="00265431" w:rsidRPr="00C1629C"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2 айлық </w:t>
                            </w:r>
                            <w:r w:rsidRPr="005A794B">
                              <w:rPr>
                                <w:rFonts w:ascii="Times New Roman" w:hAnsi="Times New Roman" w:cs="Times New Roman"/>
                                <w:color w:val="000000" w:themeColor="text1"/>
                                <w:sz w:val="18"/>
                                <w:szCs w:val="18"/>
                                <w:lang w:val="kk-KZ"/>
                                <w14:textOutline w14:w="0" w14:cap="flat" w14:cmpd="sng" w14:algn="ctr">
                                  <w14:noFill/>
                                  <w14:prstDash w14:val="solid"/>
                                  <w14:round/>
                                </w14:textOutline>
                              </w:rPr>
                              <w:t>кариесогендік</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 ем-дәмн</w:t>
                            </w:r>
                            <w:r>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ен және тістерді </w:t>
                            </w:r>
                            <w:r w:rsidRPr="00A8391B">
                              <w:rPr>
                                <w:rFonts w:ascii="Times New Roman" w:hAnsi="Times New Roman" w:cs="Times New Roman"/>
                                <w:color w:val="000000" w:themeColor="text1"/>
                                <w:sz w:val="18"/>
                                <w:szCs w:val="18"/>
                                <w:lang w:val="kk-KZ"/>
                                <w14:textOutline w14:w="0" w14:cap="flat" w14:cmpd="sng" w14:algn="ctr">
                                  <w14:noFill/>
                                  <w14:prstDash w14:val="solid"/>
                                  <w14:round/>
                                </w14:textOutline>
                              </w:rPr>
                              <w:t>ICON</w:t>
                            </w:r>
                            <w:r>
                              <w:rPr>
                                <w:rFonts w:ascii="Times New Roman" w:hAnsi="Times New Roman" w:cs="Times New Roman"/>
                                <w:color w:val="000000" w:themeColor="text1"/>
                                <w:sz w:val="18"/>
                                <w:szCs w:val="18"/>
                                <w:lang w:val="kk-KZ"/>
                                <w14:textOutline w14:w="0" w14:cap="flat" w14:cmpd="sng" w14:algn="ctr">
                                  <w14:noFill/>
                                  <w14:prstDash w14:val="solid"/>
                                  <w14:round/>
                                </w14:textOutline>
                              </w:rPr>
                              <w:t>-мен</w:t>
                            </w:r>
                            <w:r w:rsidRPr="00A8391B">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 </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өңдегеннен кейін</w:t>
                            </w:r>
                            <w:r>
                              <w:rPr>
                                <w:rFonts w:ascii="Times New Roman" w:hAnsi="Times New Roman" w:cs="Times New Roman"/>
                                <w:color w:val="000000" w:themeColor="text1"/>
                                <w:sz w:val="18"/>
                                <w:szCs w:val="18"/>
                                <w:lang w:val="kk-KZ"/>
                                <w14:textOutline w14:w="0" w14:cap="flat" w14:cmpd="sng" w14:algn="ctr">
                                  <w14:noFill/>
                                  <w14:prstDash w14:val="solid"/>
                                  <w14:round/>
                                </w14:textOutline>
                              </w:rPr>
                              <w:t>гі зертханалы</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қ егеуқұйрықтардың 80 тісі</w:t>
                            </w:r>
                          </w:p>
                          <w:p w14:paraId="51C2C77C" w14:textId="77777777" w:rsidR="00265431" w:rsidRDefault="00265431" w:rsidP="002654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0" o:spid="_x0000_s1029" style="position:absolute;left:0;text-align:left;margin-left:248.25pt;margin-top:4.55pt;width:88.5pt;height:129.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" fillcolor="white [3212]" strokecolor="black [3213]">
                <v:textbox>
                  <w:txbxContent>
                    <w:p w14:paraId="595A70C2" w14:textId="77777777" w:rsidR="00265431" w:rsidRDefault="00265431" w:rsidP="00265431">
                      <w:pPr>
                        <w:spacing w:after="0" w:line="240" w:lineRule="auto"/>
                        <w:rPr>
                          <w:rFonts w:ascii="Times New Roman" w:hAnsi="Times New Roman" w:cs="Times New Roman"/>
                          <w:b/>
                          <w:color w:val="000000" w:themeColor="text1"/>
                          <w:sz w:val="18"/>
                          <w:szCs w:val="18"/>
                          <w:lang w:val="kk-KZ"/>
                          <w14:textOutline w14:w="0" w14:cap="flat" w14:cmpd="sng" w14:algn="ctr">
                            <w14:noFill/>
                            <w14:prstDash w14:val="solid"/>
                            <w14:round/>
                          </w14:textOutline>
                        </w:rPr>
                      </w:pPr>
                      <w:r>
                        <w:rPr>
                          <w:rFonts w:ascii="Times New Roman" w:hAnsi="Times New Roman" w:cs="Times New Roman"/>
                          <w:b/>
                          <w:color w:val="000000" w:themeColor="text1"/>
                          <w:sz w:val="18"/>
                          <w:szCs w:val="18"/>
                          <w:lang w:val="kk-KZ"/>
                          <w14:textOutline w14:w="0" w14:cap="flat" w14:cmpd="sng" w14:algn="ctr">
                            <w14:noFill/>
                            <w14:prstDash w14:val="solid"/>
                            <w14:round/>
                          </w14:textOutline>
                        </w:rPr>
                        <w:t>ІІІ топ</w:t>
                      </w:r>
                    </w:p>
                    <w:p w14:paraId="7DA4BA82" w14:textId="77777777" w:rsidR="00265431"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w:t>
                      </w:r>
                      <w:r>
                        <w:rPr>
                          <w:rFonts w:ascii="Times New Roman" w:hAnsi="Times New Roman" w:cs="Times New Roman"/>
                          <w:color w:val="000000" w:themeColor="text1"/>
                          <w:sz w:val="18"/>
                          <w:szCs w:val="18"/>
                          <w:lang w:val="kk-KZ"/>
                          <w14:textOutline w14:w="0" w14:cap="flat" w14:cmpd="sng" w14:algn="ctr">
                            <w14:noFill/>
                            <w14:prstDash w14:val="solid"/>
                            <w14:round/>
                          </w14:textOutline>
                        </w:rPr>
                        <w:t>Бақылаудағы</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w:t>
                      </w:r>
                    </w:p>
                    <w:p w14:paraId="33940CFB" w14:textId="77777777" w:rsidR="00265431" w:rsidRPr="00C1629C"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2 айлық </w:t>
                      </w:r>
                      <w:r w:rsidRPr="005A794B">
                        <w:rPr>
                          <w:rFonts w:ascii="Times New Roman" w:hAnsi="Times New Roman" w:cs="Times New Roman"/>
                          <w:color w:val="000000" w:themeColor="text1"/>
                          <w:sz w:val="18"/>
                          <w:szCs w:val="18"/>
                          <w:lang w:val="kk-KZ"/>
                          <w14:textOutline w14:w="0" w14:cap="flat" w14:cmpd="sng" w14:algn="ctr">
                            <w14:noFill/>
                            <w14:prstDash w14:val="solid"/>
                            <w14:round/>
                          </w14:textOutline>
                        </w:rPr>
                        <w:t>кариесогендік</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 ем-дәмн</w:t>
                      </w:r>
                      <w:r>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ен және тістерді </w:t>
                      </w:r>
                      <w:r w:rsidRPr="00A8391B">
                        <w:rPr>
                          <w:rFonts w:ascii="Times New Roman" w:hAnsi="Times New Roman" w:cs="Times New Roman"/>
                          <w:color w:val="000000" w:themeColor="text1"/>
                          <w:sz w:val="18"/>
                          <w:szCs w:val="18"/>
                          <w:lang w:val="kk-KZ"/>
                          <w14:textOutline w14:w="0" w14:cap="flat" w14:cmpd="sng" w14:algn="ctr">
                            <w14:noFill/>
                            <w14:prstDash w14:val="solid"/>
                            <w14:round/>
                          </w14:textOutline>
                        </w:rPr>
                        <w:t>ICON</w:t>
                      </w:r>
                      <w:r>
                        <w:rPr>
                          <w:rFonts w:ascii="Times New Roman" w:hAnsi="Times New Roman" w:cs="Times New Roman"/>
                          <w:color w:val="000000" w:themeColor="text1"/>
                          <w:sz w:val="18"/>
                          <w:szCs w:val="18"/>
                          <w:lang w:val="kk-KZ"/>
                          <w14:textOutline w14:w="0" w14:cap="flat" w14:cmpd="sng" w14:algn="ctr">
                            <w14:noFill/>
                            <w14:prstDash w14:val="solid"/>
                            <w14:round/>
                          </w14:textOutline>
                        </w:rPr>
                        <w:t>-мен</w:t>
                      </w:r>
                      <w:r w:rsidRPr="00A8391B">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 </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өңдегеннен кейін</w:t>
                      </w:r>
                      <w:r>
                        <w:rPr>
                          <w:rFonts w:ascii="Times New Roman" w:hAnsi="Times New Roman" w:cs="Times New Roman"/>
                          <w:color w:val="000000" w:themeColor="text1"/>
                          <w:sz w:val="18"/>
                          <w:szCs w:val="18"/>
                          <w:lang w:val="kk-KZ"/>
                          <w14:textOutline w14:w="0" w14:cap="flat" w14:cmpd="sng" w14:algn="ctr">
                            <w14:noFill/>
                            <w14:prstDash w14:val="solid"/>
                            <w14:round/>
                          </w14:textOutline>
                        </w:rPr>
                        <w:t>гі зертханалы</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қ егеуқұйрықтардың 80 тісі</w:t>
                      </w:r>
                    </w:p>
                    <w:p w14:paraId="51C2C77C" w14:textId="77777777" w:rsidR="00265431" w:rsidRDefault="00265431" w:rsidP="00265431">
                      <w:pPr>
                        <w:jc w:val="center"/>
                      </w:pPr>
                    </w:p>
                  </w:txbxContent>
                </v:textbox>
              </v:rect>
            </w:pict>
          </mc:Fallback>
        </mc:AlternateContent>
      </w:r>
      <w:r>
        <w:rPr>
          <w:noProof/>
          <w:sz w:val="24"/>
          <w:szCs w:val="24"/>
        </w:rPr>
        <mc:AlternateContent>
          <mc:Choice Requires="wps">
            <w:drawing>
              <wp:anchor distT="0" distB="0" distL="114300" distR="114300" simplePos="0" relativeHeight="251679744" behindDoc="0" locked="0" layoutInCell="1" allowOverlap="1" wp14:anchorId="324F2721" wp14:editId="219CF674">
                <wp:simplePos x="0" y="0"/>
                <wp:positionH relativeFrom="column">
                  <wp:posOffset>607828</wp:posOffset>
                </wp:positionH>
                <wp:positionV relativeFrom="paragraph">
                  <wp:posOffset>57995</wp:posOffset>
                </wp:positionV>
                <wp:extent cx="1252123" cy="1642110"/>
                <wp:effectExtent l="0" t="0" r="24765" b="15240"/>
                <wp:wrapNone/>
                <wp:docPr id="28" name="Прямоугольник 28"/>
                <wp:cNvGraphicFramePr/>
                <a:graphic xmlns:a="http://schemas.openxmlformats.org/drawingml/2006/main">
                  <a:graphicData uri="http://schemas.microsoft.com/office/word/2010/wordprocessingShape">
                    <wps:wsp>
                      <wps:cNvSpPr/>
                      <wps:spPr>
                        <a:xfrm>
                          <a:off x="0" y="0"/>
                          <a:ext cx="1252123" cy="16421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BB2C5" w14:textId="77777777" w:rsidR="00265431" w:rsidRDefault="00265431" w:rsidP="00265431">
                            <w:pPr>
                              <w:spacing w:after="0" w:line="240" w:lineRule="auto"/>
                              <w:rPr>
                                <w:rFonts w:ascii="Times New Roman" w:hAnsi="Times New Roman" w:cs="Times New Roman"/>
                                <w:b/>
                                <w:color w:val="000000" w:themeColor="text1"/>
                                <w:sz w:val="18"/>
                                <w:szCs w:val="18"/>
                                <w:lang w:val="kk-KZ"/>
                                <w14:textOutline w14:w="0" w14:cap="flat" w14:cmpd="sng" w14:algn="ctr">
                                  <w14:noFill/>
                                  <w14:prstDash w14:val="solid"/>
                                  <w14:round/>
                                </w14:textOutline>
                              </w:rPr>
                            </w:pPr>
                            <w:r>
                              <w:rPr>
                                <w:rFonts w:ascii="Times New Roman" w:hAnsi="Times New Roman" w:cs="Times New Roman"/>
                                <w:b/>
                                <w:color w:val="000000" w:themeColor="text1"/>
                                <w:sz w:val="18"/>
                                <w:szCs w:val="18"/>
                                <w:lang w:val="kk-KZ"/>
                                <w14:textOutline w14:w="0" w14:cap="flat" w14:cmpd="sng" w14:algn="ctr">
                                  <w14:noFill/>
                                  <w14:prstDash w14:val="solid"/>
                                  <w14:round/>
                                </w14:textOutline>
                              </w:rPr>
                              <w:t>І топ</w:t>
                            </w:r>
                          </w:p>
                          <w:p w14:paraId="16B5F76D" w14:textId="77777777" w:rsidR="00265431"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(Негізгі)</w:t>
                            </w:r>
                          </w:p>
                          <w:p w14:paraId="5DE1CB7D" w14:textId="77777777" w:rsidR="00265431" w:rsidRPr="00C1629C"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АПАСБ-мен </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өңдегеннен кейін 1 айдан соң  </w:t>
                            </w:r>
                            <w:r w:rsidRPr="005A794B">
                              <w:rPr>
                                <w:rFonts w:ascii="Times New Roman" w:hAnsi="Times New Roman" w:cs="Times New Roman"/>
                                <w:color w:val="000000" w:themeColor="text1"/>
                                <w:sz w:val="18"/>
                                <w:szCs w:val="18"/>
                                <w:lang w:val="kk-KZ"/>
                                <w14:textOutline w14:w="0" w14:cap="flat" w14:cmpd="sng" w14:algn="ctr">
                                  <w14:noFill/>
                                  <w14:prstDash w14:val="solid"/>
                                  <w14:round/>
                                </w14:textOutline>
                              </w:rPr>
                              <w:t>кариесогендік ем-</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дәмнің 2 айдан кейінгі зертханалық егеуқұйрықтардың 80 тісі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8" o:spid="_x0000_s1030" style="position:absolute;left:0;text-align:left;margin-left:47.85pt;margin-top:4.55pt;width:98.6pt;height:129.3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" fillcolor="white [3212]" strokecolor="black [3213]">
                <v:textbox>
                  <w:txbxContent>
                    <w:p w14:paraId="386BB2C5" w14:textId="77777777" w:rsidR="00265431" w:rsidRDefault="00265431" w:rsidP="00265431">
                      <w:pPr>
                        <w:spacing w:after="0" w:line="240" w:lineRule="auto"/>
                        <w:rPr>
                          <w:rFonts w:ascii="Times New Roman" w:hAnsi="Times New Roman" w:cs="Times New Roman"/>
                          <w:b/>
                          <w:color w:val="000000" w:themeColor="text1"/>
                          <w:sz w:val="18"/>
                          <w:szCs w:val="18"/>
                          <w:lang w:val="kk-KZ"/>
                          <w14:textOutline w14:w="0" w14:cap="flat" w14:cmpd="sng" w14:algn="ctr">
                            <w14:noFill/>
                            <w14:prstDash w14:val="solid"/>
                            <w14:round/>
                          </w14:textOutline>
                        </w:rPr>
                      </w:pPr>
                      <w:r>
                        <w:rPr>
                          <w:rFonts w:ascii="Times New Roman" w:hAnsi="Times New Roman" w:cs="Times New Roman"/>
                          <w:b/>
                          <w:color w:val="000000" w:themeColor="text1"/>
                          <w:sz w:val="18"/>
                          <w:szCs w:val="18"/>
                          <w:lang w:val="kk-KZ"/>
                          <w14:textOutline w14:w="0" w14:cap="flat" w14:cmpd="sng" w14:algn="ctr">
                            <w14:noFill/>
                            <w14:prstDash w14:val="solid"/>
                            <w14:round/>
                          </w14:textOutline>
                        </w:rPr>
                        <w:t>І топ</w:t>
                      </w:r>
                    </w:p>
                    <w:p w14:paraId="16B5F76D" w14:textId="77777777" w:rsidR="00265431"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(Негізгі)</w:t>
                      </w:r>
                    </w:p>
                    <w:p w14:paraId="5DE1CB7D" w14:textId="77777777" w:rsidR="00265431" w:rsidRPr="00C1629C" w:rsidRDefault="00265431" w:rsidP="00265431">
                      <w:pPr>
                        <w:spacing w:after="0" w:line="240" w:lineRule="auto"/>
                        <w:rPr>
                          <w:rFonts w:ascii="Times New Roman" w:hAnsi="Times New Roman" w:cs="Times New Roman"/>
                          <w:color w:val="000000" w:themeColor="text1"/>
                          <w:sz w:val="18"/>
                          <w:szCs w:val="18"/>
                          <w:lang w:val="kk-KZ"/>
                          <w14:textOutline w14:w="0" w14:cap="flat" w14:cmpd="sng" w14:algn="ctr">
                            <w14:noFill/>
                            <w14:prstDash w14:val="solid"/>
                            <w14:round/>
                          </w14:textOutline>
                        </w:rPr>
                      </w:pPr>
                      <w:r>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АПАСБ-мен </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 xml:space="preserve">өңдегеннен кейін 1 айдан соң  </w:t>
                      </w:r>
                      <w:r w:rsidRPr="005A794B">
                        <w:rPr>
                          <w:rFonts w:ascii="Times New Roman" w:hAnsi="Times New Roman" w:cs="Times New Roman"/>
                          <w:color w:val="000000" w:themeColor="text1"/>
                          <w:sz w:val="18"/>
                          <w:szCs w:val="18"/>
                          <w:lang w:val="kk-KZ"/>
                          <w14:textOutline w14:w="0" w14:cap="flat" w14:cmpd="sng" w14:algn="ctr">
                            <w14:noFill/>
                            <w14:prstDash w14:val="solid"/>
                            <w14:round/>
                          </w14:textOutline>
                        </w:rPr>
                        <w:t>кариесогендік ем-</w:t>
                      </w:r>
                      <w:r w:rsidRPr="00C1629C">
                        <w:rPr>
                          <w:rFonts w:ascii="Times New Roman" w:hAnsi="Times New Roman" w:cs="Times New Roman"/>
                          <w:color w:val="000000" w:themeColor="text1"/>
                          <w:sz w:val="18"/>
                          <w:szCs w:val="18"/>
                          <w:lang w:val="kk-KZ"/>
                          <w14:textOutline w14:w="0" w14:cap="flat" w14:cmpd="sng" w14:algn="ctr">
                            <w14:noFill/>
                            <w14:prstDash w14:val="solid"/>
                            <w14:round/>
                          </w14:textOutline>
                        </w:rPr>
                        <w:t>дәмнің 2 айдан кейінгі зертханалық егеуқұйрықтардың 80 тісі</w:t>
                      </w:r>
                    </w:p>
                  </w:txbxContent>
                </v:textbox>
              </v:rect>
            </w:pict>
          </mc:Fallback>
        </mc:AlternateContent>
      </w:r>
    </w:p>
    <w:p w14:paraId="6113ED77" w14:textId="77777777" w:rsidR="00265431" w:rsidRDefault="00265431" w:rsidP="00265431">
      <w:pPr>
        <w:spacing w:after="0" w:line="240" w:lineRule="auto"/>
        <w:jc w:val="center"/>
        <w:rPr>
          <w:rFonts w:ascii="Times New Roman" w:hAnsi="Times New Roman" w:cs="Times New Roman"/>
          <w:sz w:val="24"/>
          <w:szCs w:val="24"/>
          <w:lang w:val="kk-KZ"/>
        </w:rPr>
      </w:pPr>
    </w:p>
    <w:p w14:paraId="5489DF39" w14:textId="77777777" w:rsidR="00265431" w:rsidRDefault="00265431" w:rsidP="00265431">
      <w:pPr>
        <w:spacing w:after="0" w:line="240" w:lineRule="auto"/>
        <w:jc w:val="center"/>
        <w:rPr>
          <w:rFonts w:ascii="Times New Roman" w:hAnsi="Times New Roman" w:cs="Times New Roman"/>
          <w:sz w:val="24"/>
          <w:szCs w:val="24"/>
          <w:lang w:val="kk-KZ"/>
        </w:rPr>
      </w:pPr>
    </w:p>
    <w:p w14:paraId="48456440" w14:textId="77777777" w:rsidR="00265431" w:rsidRDefault="00265431" w:rsidP="00265431">
      <w:pPr>
        <w:spacing w:after="0" w:line="240" w:lineRule="auto"/>
        <w:jc w:val="center"/>
        <w:rPr>
          <w:rFonts w:ascii="Times New Roman" w:hAnsi="Times New Roman" w:cs="Times New Roman"/>
          <w:sz w:val="24"/>
          <w:szCs w:val="24"/>
          <w:lang w:val="kk-KZ"/>
        </w:rPr>
      </w:pPr>
    </w:p>
    <w:p w14:paraId="2923BD39" w14:textId="77777777" w:rsidR="00265431" w:rsidRDefault="00265431" w:rsidP="00265431">
      <w:pPr>
        <w:spacing w:after="0" w:line="240" w:lineRule="auto"/>
        <w:jc w:val="center"/>
        <w:rPr>
          <w:rFonts w:ascii="Times New Roman" w:hAnsi="Times New Roman" w:cs="Times New Roman"/>
          <w:sz w:val="24"/>
          <w:szCs w:val="24"/>
          <w:lang w:val="kk-KZ"/>
        </w:rPr>
      </w:pPr>
    </w:p>
    <w:p w14:paraId="77119A74" w14:textId="77777777" w:rsidR="00265431" w:rsidRDefault="00265431" w:rsidP="0083402D">
      <w:pPr>
        <w:spacing w:after="0" w:line="240" w:lineRule="auto"/>
        <w:jc w:val="center"/>
        <w:rPr>
          <w:rFonts w:ascii="Times New Roman" w:hAnsi="Times New Roman" w:cs="Times New Roman"/>
          <w:sz w:val="28"/>
          <w:szCs w:val="28"/>
          <w:lang w:val="kk-KZ"/>
        </w:rPr>
      </w:pPr>
    </w:p>
    <w:p w14:paraId="5A0DFBE3" w14:textId="77777777" w:rsidR="00265431" w:rsidRDefault="00265431" w:rsidP="0083402D">
      <w:pPr>
        <w:spacing w:after="0" w:line="240" w:lineRule="auto"/>
        <w:jc w:val="center"/>
        <w:rPr>
          <w:rFonts w:ascii="Times New Roman" w:hAnsi="Times New Roman" w:cs="Times New Roman"/>
          <w:sz w:val="28"/>
          <w:szCs w:val="28"/>
          <w:lang w:val="kk-KZ"/>
        </w:rPr>
      </w:pPr>
    </w:p>
    <w:p w14:paraId="65850D9A" w14:textId="77777777" w:rsidR="00265431" w:rsidRDefault="00265431" w:rsidP="0083402D">
      <w:pPr>
        <w:spacing w:after="0" w:line="240" w:lineRule="auto"/>
        <w:jc w:val="center"/>
        <w:rPr>
          <w:rFonts w:ascii="Times New Roman" w:hAnsi="Times New Roman" w:cs="Times New Roman"/>
          <w:sz w:val="28"/>
          <w:szCs w:val="28"/>
          <w:lang w:val="kk-KZ"/>
        </w:rPr>
      </w:pPr>
    </w:p>
    <w:p w14:paraId="7E2C841F" w14:textId="77777777" w:rsidR="00265431" w:rsidRDefault="00265431" w:rsidP="0083402D">
      <w:pPr>
        <w:spacing w:after="0" w:line="240" w:lineRule="auto"/>
        <w:jc w:val="center"/>
        <w:rPr>
          <w:rFonts w:ascii="Times New Roman" w:hAnsi="Times New Roman" w:cs="Times New Roman"/>
          <w:sz w:val="28"/>
          <w:szCs w:val="28"/>
          <w:lang w:val="kk-KZ"/>
        </w:rPr>
      </w:pPr>
    </w:p>
    <w:p w14:paraId="0CD58F94" w14:textId="77777777" w:rsidR="00265431" w:rsidRDefault="00265431" w:rsidP="0083402D">
      <w:pPr>
        <w:spacing w:after="0" w:line="240" w:lineRule="auto"/>
        <w:jc w:val="center"/>
        <w:rPr>
          <w:rFonts w:ascii="Times New Roman" w:hAnsi="Times New Roman" w:cs="Times New Roman"/>
          <w:sz w:val="28"/>
          <w:szCs w:val="28"/>
          <w:lang w:val="kk-KZ"/>
        </w:rPr>
      </w:pPr>
    </w:p>
    <w:p w14:paraId="1653CFAF" w14:textId="77777777" w:rsidR="00606D6A" w:rsidRPr="00156DD3" w:rsidRDefault="00606D6A" w:rsidP="00606D6A">
      <w:pPr>
        <w:spacing w:after="0" w:line="240" w:lineRule="auto"/>
        <w:jc w:val="center"/>
        <w:rPr>
          <w:rFonts w:ascii="Times New Roman" w:hAnsi="Times New Roman" w:cs="Times New Roman"/>
          <w:sz w:val="28"/>
          <w:szCs w:val="28"/>
          <w:lang w:val="kk-KZ"/>
        </w:rPr>
      </w:pPr>
    </w:p>
    <w:p w14:paraId="28531A35" w14:textId="77777777" w:rsidR="00606D6A" w:rsidRPr="00156DD3" w:rsidRDefault="00606D6A" w:rsidP="00606D6A">
      <w:pPr>
        <w:spacing w:after="0" w:line="240" w:lineRule="auto"/>
        <w:jc w:val="center"/>
        <w:rPr>
          <w:rFonts w:ascii="Times New Roman" w:hAnsi="Times New Roman" w:cs="Times New Roman"/>
          <w:sz w:val="28"/>
          <w:szCs w:val="28"/>
          <w:lang w:val="kk-KZ"/>
        </w:rPr>
      </w:pPr>
    </w:p>
    <w:p w14:paraId="17212E7C" w14:textId="77777777" w:rsidR="00606D6A" w:rsidRPr="00156DD3" w:rsidRDefault="00606D6A" w:rsidP="00606D6A">
      <w:pPr>
        <w:spacing w:after="0" w:line="240" w:lineRule="auto"/>
        <w:jc w:val="center"/>
        <w:rPr>
          <w:rFonts w:ascii="Times New Roman" w:hAnsi="Times New Roman" w:cs="Times New Roman"/>
          <w:sz w:val="28"/>
          <w:szCs w:val="28"/>
          <w:lang w:val="kk-KZ"/>
        </w:rPr>
      </w:pPr>
    </w:p>
    <w:p w14:paraId="448D8A14" w14:textId="77777777" w:rsidR="004B6EF8" w:rsidRPr="00156DD3" w:rsidRDefault="004B6EF8" w:rsidP="00606D6A">
      <w:pPr>
        <w:spacing w:after="0" w:line="240" w:lineRule="auto"/>
        <w:jc w:val="center"/>
        <w:rPr>
          <w:rFonts w:ascii="Times New Roman" w:hAnsi="Times New Roman" w:cs="Times New Roman"/>
          <w:sz w:val="24"/>
          <w:szCs w:val="24"/>
          <w:lang w:val="kk-KZ"/>
        </w:rPr>
      </w:pPr>
    </w:p>
    <w:p w14:paraId="04F70141" w14:textId="77777777" w:rsidR="00156DD3" w:rsidRDefault="00156DD3" w:rsidP="00156DD3">
      <w:pPr>
        <w:spacing w:after="0" w:line="240" w:lineRule="auto"/>
        <w:ind w:firstLine="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Топтар бойынша бөлу енгізу және енгізбеу өлшемшарттарын ескере отырып, іріктеменің біртекті өлшемшарттарын сақтай отырып жүргізілді.</w:t>
      </w:r>
    </w:p>
    <w:p w14:paraId="6EF03E55" w14:textId="77777777" w:rsidR="00265431" w:rsidRPr="005406D6" w:rsidRDefault="00265431" w:rsidP="00265431">
      <w:pPr>
        <w:spacing w:after="0" w:line="240" w:lineRule="auto"/>
        <w:ind w:firstLine="600"/>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1. Құрамында адам протеині амелогениннің синтетикалық баламасы бар препаратпен өңдегеннен кейін 1 айдан соң  кариесогендік ем-дәмнің 2 айдан кейінгі зертханалық егеуқұйрықтардың 80 тісі;</w:t>
      </w:r>
    </w:p>
    <w:p w14:paraId="11942CFB" w14:textId="77777777" w:rsidR="00265431" w:rsidRPr="005406D6" w:rsidRDefault="00265431" w:rsidP="00265431">
      <w:pPr>
        <w:spacing w:after="0" w:line="240" w:lineRule="auto"/>
        <w:ind w:firstLine="600"/>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2 Құрамында адам протеині амелогениннің синтетикалық баламасы бар препаратпен өңдегеннен кейін 3 айдан соң  кариесогендік ем-дәмнің 2 айдан  кейінгі зертханалық егеуқұйрықтардың 80 тісі;</w:t>
      </w:r>
    </w:p>
    <w:p w14:paraId="7C8E5473" w14:textId="77777777" w:rsidR="00265431" w:rsidRPr="005406D6" w:rsidRDefault="00265431" w:rsidP="00265431">
      <w:pPr>
        <w:spacing w:after="0" w:line="240" w:lineRule="auto"/>
        <w:ind w:firstLineChars="250" w:firstLine="700"/>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3. Жалпы қабылданған әдіс бойынша тістері "ICON" синтетикалық шайырымен өңделген 2 айлық кариесогендік ем-дәмнен кейінгі зертханалық егеуқұйрықтардың 80 тісі;</w:t>
      </w:r>
    </w:p>
    <w:p w14:paraId="7B4AB39D" w14:textId="77777777" w:rsidR="00265431" w:rsidRPr="005406D6" w:rsidRDefault="00265431" w:rsidP="00265431">
      <w:pPr>
        <w:spacing w:after="0" w:line="240" w:lineRule="auto"/>
        <w:ind w:firstLineChars="250" w:firstLine="700"/>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4. Қайта минералдандыратын немесе инфильтрациялық терапиясыз (емдеусіз) 2 айлық кариесогенді ем-дәмнен кейінгі зертханалық егеуқұйрықтардың 80 тісі.</w:t>
      </w:r>
    </w:p>
    <w:p w14:paraId="1DA79556" w14:textId="77777777" w:rsidR="00265431" w:rsidRDefault="00265431" w:rsidP="00156DD3">
      <w:pPr>
        <w:spacing w:after="0" w:line="240" w:lineRule="auto"/>
        <w:ind w:firstLine="703"/>
        <w:jc w:val="both"/>
        <w:rPr>
          <w:rFonts w:ascii="Times New Roman" w:hAnsi="Times New Roman" w:cs="Times New Roman"/>
          <w:sz w:val="28"/>
          <w:szCs w:val="28"/>
          <w:lang w:val="kk-KZ"/>
        </w:rPr>
      </w:pPr>
    </w:p>
    <w:p w14:paraId="5306899F" w14:textId="751C762D" w:rsidR="00265431" w:rsidRDefault="00265431" w:rsidP="00265431">
      <w:pPr>
        <w:spacing w:after="0" w:line="240" w:lineRule="auto"/>
        <w:ind w:firstLine="70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406D6">
        <w:rPr>
          <w:rFonts w:ascii="Times New Roman" w:hAnsi="Times New Roman" w:cs="Times New Roman"/>
          <w:sz w:val="28"/>
          <w:szCs w:val="28"/>
          <w:lang w:val="kk-KZ"/>
        </w:rPr>
        <w:t>Зерттеудің үшінші бөлімінде нысан 4 топқа бөлінді</w:t>
      </w:r>
      <w:r>
        <w:rPr>
          <w:rFonts w:ascii="Times New Roman" w:hAnsi="Times New Roman" w:cs="Times New Roman"/>
          <w:sz w:val="28"/>
          <w:szCs w:val="28"/>
          <w:lang w:val="kk-KZ"/>
        </w:rPr>
        <w:t xml:space="preserve">, </w:t>
      </w:r>
      <w:r w:rsidRPr="005406D6">
        <w:rPr>
          <w:rFonts w:ascii="Times New Roman" w:hAnsi="Times New Roman" w:cs="Times New Roman"/>
          <w:sz w:val="28"/>
          <w:szCs w:val="28"/>
          <w:lang w:val="kk-KZ"/>
        </w:rPr>
        <w:t>оның ішінде бірінші және үшінші топтар 2 шағын топқа бөлінді</w:t>
      </w:r>
      <w:r>
        <w:rPr>
          <w:rFonts w:ascii="Times New Roman" w:hAnsi="Times New Roman" w:cs="Times New Roman"/>
          <w:sz w:val="28"/>
          <w:szCs w:val="28"/>
          <w:lang w:val="kk-KZ"/>
        </w:rPr>
        <w:t xml:space="preserve"> (5-кесте).</w:t>
      </w:r>
    </w:p>
    <w:p w14:paraId="34317CAF" w14:textId="77777777" w:rsidR="00265431" w:rsidRDefault="00265431" w:rsidP="00265431">
      <w:pPr>
        <w:spacing w:after="0" w:line="240" w:lineRule="auto"/>
        <w:jc w:val="center"/>
        <w:rPr>
          <w:rFonts w:ascii="Times New Roman" w:hAnsi="Times New Roman" w:cs="Times New Roman"/>
          <w:sz w:val="28"/>
          <w:szCs w:val="28"/>
          <w:lang w:val="kk-KZ"/>
        </w:rPr>
      </w:pPr>
    </w:p>
    <w:p w14:paraId="4DB1E9BB" w14:textId="77777777" w:rsidR="00265431" w:rsidRDefault="00265431" w:rsidP="00265431">
      <w:pPr>
        <w:spacing w:after="0" w:line="240" w:lineRule="auto"/>
        <w:jc w:val="center"/>
        <w:rPr>
          <w:rFonts w:ascii="Times New Roman" w:hAnsi="Times New Roman" w:cs="Times New Roman"/>
          <w:sz w:val="28"/>
          <w:szCs w:val="28"/>
          <w:lang w:val="kk-KZ"/>
        </w:rPr>
      </w:pPr>
    </w:p>
    <w:p w14:paraId="3D607DBB" w14:textId="77777777" w:rsidR="00265431" w:rsidRDefault="00265431" w:rsidP="00265431">
      <w:pPr>
        <w:spacing w:after="0" w:line="240" w:lineRule="auto"/>
        <w:jc w:val="center"/>
        <w:rPr>
          <w:rFonts w:ascii="Times New Roman" w:hAnsi="Times New Roman" w:cs="Times New Roman"/>
          <w:sz w:val="28"/>
          <w:szCs w:val="28"/>
          <w:lang w:val="kk-KZ"/>
        </w:rPr>
      </w:pPr>
    </w:p>
    <w:p w14:paraId="39C43DC2" w14:textId="77777777" w:rsidR="00265431" w:rsidRDefault="00265431" w:rsidP="00265431">
      <w:pPr>
        <w:spacing w:after="0" w:line="240" w:lineRule="auto"/>
        <w:jc w:val="center"/>
        <w:rPr>
          <w:rFonts w:ascii="Times New Roman" w:hAnsi="Times New Roman" w:cs="Times New Roman"/>
          <w:sz w:val="28"/>
          <w:szCs w:val="28"/>
          <w:lang w:val="kk-KZ"/>
        </w:rPr>
      </w:pPr>
    </w:p>
    <w:p w14:paraId="3882189D" w14:textId="77777777" w:rsidR="00265431" w:rsidRDefault="00265431" w:rsidP="00265431">
      <w:pPr>
        <w:spacing w:after="0" w:line="240" w:lineRule="auto"/>
        <w:jc w:val="center"/>
        <w:rPr>
          <w:rFonts w:ascii="Times New Roman" w:hAnsi="Times New Roman" w:cs="Times New Roman"/>
          <w:sz w:val="28"/>
          <w:szCs w:val="28"/>
          <w:lang w:val="kk-KZ"/>
        </w:rPr>
      </w:pPr>
    </w:p>
    <w:p w14:paraId="71F71068" w14:textId="77777777" w:rsidR="00265431" w:rsidRDefault="00265431" w:rsidP="00265431">
      <w:pPr>
        <w:spacing w:after="0" w:line="240" w:lineRule="auto"/>
        <w:jc w:val="center"/>
        <w:rPr>
          <w:rFonts w:ascii="Times New Roman" w:hAnsi="Times New Roman" w:cs="Times New Roman"/>
          <w:sz w:val="28"/>
          <w:szCs w:val="28"/>
          <w:lang w:val="kk-KZ"/>
        </w:rPr>
      </w:pPr>
    </w:p>
    <w:p w14:paraId="2E3D49A9" w14:textId="77777777" w:rsidR="00265431" w:rsidRDefault="00265431" w:rsidP="00265431">
      <w:pPr>
        <w:spacing w:after="0" w:line="240" w:lineRule="auto"/>
        <w:jc w:val="center"/>
        <w:rPr>
          <w:rFonts w:ascii="Times New Roman" w:hAnsi="Times New Roman" w:cs="Times New Roman"/>
          <w:sz w:val="28"/>
          <w:szCs w:val="28"/>
          <w:lang w:val="kk-KZ"/>
        </w:rPr>
      </w:pPr>
    </w:p>
    <w:p w14:paraId="003FB72F" w14:textId="77777777" w:rsidR="00265431" w:rsidRDefault="00265431" w:rsidP="00265431">
      <w:pPr>
        <w:spacing w:after="0" w:line="240" w:lineRule="auto"/>
        <w:jc w:val="center"/>
        <w:rPr>
          <w:rFonts w:ascii="Times New Roman" w:hAnsi="Times New Roman" w:cs="Times New Roman"/>
          <w:sz w:val="28"/>
          <w:szCs w:val="28"/>
          <w:lang w:val="kk-KZ"/>
        </w:rPr>
      </w:pPr>
    </w:p>
    <w:p w14:paraId="6DAF5885" w14:textId="69892734" w:rsidR="00265431" w:rsidRPr="005406D6" w:rsidRDefault="00265431" w:rsidP="0026543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5-кесте. </w:t>
      </w:r>
      <w:r w:rsidRPr="005406D6">
        <w:rPr>
          <w:rFonts w:ascii="Times New Roman" w:hAnsi="Times New Roman" w:cs="Times New Roman"/>
          <w:sz w:val="28"/>
          <w:szCs w:val="28"/>
          <w:lang w:val="kk-KZ"/>
        </w:rPr>
        <w:t>Адамның жұлынған тістерін зерттеу топтары мен шағын топтары бойынша бөлінуі.</w:t>
      </w:r>
    </w:p>
    <w:p w14:paraId="7AE3CB3E" w14:textId="77777777" w:rsidR="00265431" w:rsidRDefault="00265431" w:rsidP="00265431">
      <w:pPr>
        <w:spacing w:after="0" w:line="240" w:lineRule="auto"/>
        <w:ind w:firstLine="703"/>
        <w:jc w:val="both"/>
        <w:rPr>
          <w:rFonts w:ascii="Times New Roman" w:hAnsi="Times New Roman" w:cs="Times New Roman"/>
          <w:sz w:val="24"/>
          <w:szCs w:val="24"/>
          <w:lang w:val="kk-KZ"/>
        </w:rPr>
      </w:pPr>
    </w:p>
    <w:p w14:paraId="0FF8FD24" w14:textId="77777777" w:rsidR="00265431" w:rsidRDefault="00265431" w:rsidP="00265431">
      <w:pPr>
        <w:spacing w:after="0" w:line="240" w:lineRule="auto"/>
        <w:ind w:firstLine="703"/>
        <w:jc w:val="both"/>
        <w:rPr>
          <w:rFonts w:ascii="Times New Roman" w:hAnsi="Times New Roman" w:cs="Times New Roman"/>
          <w:sz w:val="24"/>
          <w:szCs w:val="24"/>
          <w:lang w:val="kk-KZ"/>
        </w:rPr>
      </w:pPr>
    </w:p>
    <w:p w14:paraId="5E140C0B" w14:textId="77777777" w:rsidR="00265431" w:rsidRDefault="00265431" w:rsidP="00265431">
      <w:pPr>
        <w:spacing w:after="0" w:line="240" w:lineRule="auto"/>
        <w:ind w:firstLine="703"/>
        <w:jc w:val="both"/>
        <w:rPr>
          <w:rFonts w:ascii="Times New Roman" w:hAnsi="Times New Roman" w:cs="Times New Roman"/>
          <w:sz w:val="24"/>
          <w:szCs w:val="24"/>
          <w:lang w:val="kk-KZ"/>
        </w:rPr>
      </w:pPr>
    </w:p>
    <w:p w14:paraId="421EE427" w14:textId="77777777" w:rsidR="00265431" w:rsidRPr="00156DD3" w:rsidRDefault="00265431" w:rsidP="00265431">
      <w:pPr>
        <w:spacing w:after="0" w:line="240" w:lineRule="auto"/>
        <w:ind w:firstLine="703"/>
        <w:jc w:val="both"/>
        <w:rPr>
          <w:rFonts w:ascii="Times New Roman" w:hAnsi="Times New Roman" w:cs="Times New Roman"/>
          <w:sz w:val="24"/>
          <w:szCs w:val="24"/>
          <w:lang w:val="kk-KZ"/>
        </w:rPr>
      </w:pPr>
    </w:p>
    <w:p w14:paraId="3623840F" w14:textId="77777777" w:rsidR="00265431" w:rsidRPr="00156DD3" w:rsidRDefault="00265431" w:rsidP="00265431">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91008" behindDoc="1" locked="0" layoutInCell="1" allowOverlap="1" wp14:anchorId="3658DF48" wp14:editId="0A7AA8B9">
                <wp:simplePos x="0" y="0"/>
                <wp:positionH relativeFrom="column">
                  <wp:posOffset>735961</wp:posOffset>
                </wp:positionH>
                <wp:positionV relativeFrom="paragraph">
                  <wp:posOffset>19584</wp:posOffset>
                </wp:positionV>
                <wp:extent cx="1036579" cy="1397809"/>
                <wp:effectExtent l="0" t="0" r="11430" b="12065"/>
                <wp:wrapNone/>
                <wp:docPr id="11" name="Прямоугольник 11"/>
                <wp:cNvGraphicFramePr/>
                <a:graphic xmlns:a="http://schemas.openxmlformats.org/drawingml/2006/main">
                  <a:graphicData uri="http://schemas.microsoft.com/office/word/2010/wordprocessingShape">
                    <wps:wsp>
                      <wps:cNvSpPr/>
                      <wps:spPr>
                        <a:xfrm>
                          <a:off x="0" y="0"/>
                          <a:ext cx="1036579" cy="1397809"/>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4C5DC"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І топ</w:t>
                            </w:r>
                          </w:p>
                          <w:p w14:paraId="288737C1"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(Негізгі)</w:t>
                            </w:r>
                          </w:p>
                          <w:p w14:paraId="6672AEBE" w14:textId="77777777" w:rsidR="00265431"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(Бақылаудағы)</w:t>
                            </w:r>
                          </w:p>
                          <w:p w14:paraId="58A6A1BD"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Пациенттердің АПАСБ-мен өңделмеген тістерінің қышқылдық минералсызданған кейінгі 3 айдан соң жұлынған 100 тісі</w:t>
                            </w:r>
                          </w:p>
                          <w:p w14:paraId="0B97AD06"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1" style="position:absolute;left:0;text-align:left;margin-left:57.95pt;margin-top:1.55pt;width:81.6pt;height:110.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" fillcolor="white [3212]" strokecolor="black [3213]">
                <v:textbox>
                  <w:txbxContent>
                    <w:p w14:paraId="09E4C5DC"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І топ</w:t>
                      </w:r>
                    </w:p>
                    <w:p w14:paraId="288737C1"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(Негізгі)</w:t>
                      </w:r>
                    </w:p>
                    <w:p w14:paraId="6672AEBE" w14:textId="77777777" w:rsidR="00265431"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(Бақылаудағы)</w:t>
                      </w:r>
                    </w:p>
                    <w:p w14:paraId="58A6A1BD"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Пациенттердің АПАСБ-мен өңделмеген тістерінің қышқылдық минералсызданған кейінгі 3 айдан соң жұлынған 100 тісі</w:t>
                      </w:r>
                    </w:p>
                    <w:p w14:paraId="0B97AD06"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1" locked="0" layoutInCell="1" allowOverlap="1" wp14:anchorId="1EA77356" wp14:editId="19007194">
                <wp:simplePos x="0" y="0"/>
                <wp:positionH relativeFrom="column">
                  <wp:posOffset>4032460</wp:posOffset>
                </wp:positionH>
                <wp:positionV relativeFrom="paragraph">
                  <wp:posOffset>13760</wp:posOffset>
                </wp:positionV>
                <wp:extent cx="1059815" cy="1298797"/>
                <wp:effectExtent l="0" t="0" r="26035" b="15875"/>
                <wp:wrapNone/>
                <wp:docPr id="10" name="Прямоугольник 10"/>
                <wp:cNvGraphicFramePr/>
                <a:graphic xmlns:a="http://schemas.openxmlformats.org/drawingml/2006/main">
                  <a:graphicData uri="http://schemas.microsoft.com/office/word/2010/wordprocessingShape">
                    <wps:wsp>
                      <wps:cNvSpPr/>
                      <wps:spPr>
                        <a:xfrm>
                          <a:off x="0" y="0"/>
                          <a:ext cx="1059815" cy="129879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57F18"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І</w:t>
                            </w:r>
                            <w:r>
                              <w:rPr>
                                <w:rFonts w:ascii="Times New Roman" w:hAnsi="Times New Roman" w:cs="Times New Roman"/>
                                <w:color w:val="000000" w:themeColor="text1"/>
                                <w:sz w:val="16"/>
                                <w:szCs w:val="16"/>
                                <w:lang w:val="en-US"/>
                                <w14:textOutline w14:w="0" w14:cap="flat" w14:cmpd="sng" w14:algn="ctr">
                                  <w14:noFill/>
                                  <w14:prstDash w14:val="solid"/>
                                  <w14:round/>
                                </w14:textOutline>
                              </w:rPr>
                              <w:t>V</w:t>
                            </w:r>
                            <w:r>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 топ (4</w:t>
                            </w: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-Т)</w:t>
                            </w:r>
                          </w:p>
                          <w:p w14:paraId="1D79933D" w14:textId="77777777" w:rsidR="00265431"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(Бақылаудағы)</w:t>
                            </w:r>
                          </w:p>
                          <w:p w14:paraId="5C1244A1"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Пациенттердің АПАСБ-мен өңделмеген тістерінің қышқылдық минералсызданған кейінгі 3 айдан соң жұлынған 100 тісі</w:t>
                            </w:r>
                          </w:p>
                          <w:p w14:paraId="43DFBA8A" w14:textId="77777777" w:rsidR="00265431" w:rsidRDefault="00265431" w:rsidP="002654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 o:spid="_x0000_s1032" style="position:absolute;left:0;text-align:left;margin-left:317.5pt;margin-top:1.1pt;width:83.45pt;height:102.2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" fillcolor="white [3212]" strokecolor="black [3213]" strokeweight="1pt">
                <v:textbox>
                  <w:txbxContent>
                    <w:p w14:paraId="54D57F18"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І</w:t>
                      </w:r>
                      <w:r>
                        <w:rPr>
                          <w:rFonts w:ascii="Times New Roman" w:hAnsi="Times New Roman" w:cs="Times New Roman"/>
                          <w:color w:val="000000" w:themeColor="text1"/>
                          <w:sz w:val="16"/>
                          <w:szCs w:val="16"/>
                          <w:lang w:val="en-US"/>
                          <w14:textOutline w14:w="0" w14:cap="flat" w14:cmpd="sng" w14:algn="ctr">
                            <w14:noFill/>
                            <w14:prstDash w14:val="solid"/>
                            <w14:round/>
                          </w14:textOutline>
                        </w:rPr>
                        <w:t>V</w:t>
                      </w:r>
                      <w:r>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 топ (4</w:t>
                      </w: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-Т)</w:t>
                      </w:r>
                    </w:p>
                    <w:p w14:paraId="1D79933D" w14:textId="77777777" w:rsidR="00265431"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(Бақылаудағы)</w:t>
                      </w:r>
                    </w:p>
                    <w:p w14:paraId="5C1244A1"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Пациенттердің АПАСБ-мен өңделмеген тістерінің қышқылдық минералсызданған кейінгі 3 айдан соң жұлынған 100 тісі</w:t>
                      </w:r>
                    </w:p>
                    <w:p w14:paraId="43DFBA8A" w14:textId="77777777" w:rsidR="00265431" w:rsidRDefault="00265431" w:rsidP="00265431">
                      <w:pPr>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8960" behindDoc="1" locked="0" layoutInCell="1" allowOverlap="1" wp14:anchorId="4111EB3F" wp14:editId="677A975E">
                <wp:simplePos x="0" y="0"/>
                <wp:positionH relativeFrom="column">
                  <wp:posOffset>2937510</wp:posOffset>
                </wp:positionH>
                <wp:positionV relativeFrom="paragraph">
                  <wp:posOffset>7935</wp:posOffset>
                </wp:positionV>
                <wp:extent cx="1042035" cy="948909"/>
                <wp:effectExtent l="0" t="0" r="24765" b="22860"/>
                <wp:wrapNone/>
                <wp:docPr id="9" name="Прямоугольник 9"/>
                <wp:cNvGraphicFramePr/>
                <a:graphic xmlns:a="http://schemas.openxmlformats.org/drawingml/2006/main">
                  <a:graphicData uri="http://schemas.microsoft.com/office/word/2010/wordprocessingShape">
                    <wps:wsp>
                      <wps:cNvSpPr/>
                      <wps:spPr>
                        <a:xfrm>
                          <a:off x="0" y="0"/>
                          <a:ext cx="1042035" cy="94890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4291B"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І</w:t>
                            </w:r>
                            <w:r>
                              <w:rPr>
                                <w:rFonts w:ascii="Times New Roman" w:hAnsi="Times New Roman" w:cs="Times New Roman"/>
                                <w:color w:val="000000" w:themeColor="text1"/>
                                <w:sz w:val="16"/>
                                <w:szCs w:val="16"/>
                                <w:lang w:val="kk-KZ"/>
                                <w14:textOutline w14:w="0" w14:cap="flat" w14:cmpd="sng" w14:algn="ctr">
                                  <w14:noFill/>
                                  <w14:prstDash w14:val="solid"/>
                                  <w14:round/>
                                </w14:textOutline>
                              </w:rPr>
                              <w:t>ІІ</w:t>
                            </w: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 топ</w:t>
                            </w:r>
                          </w:p>
                          <w:p w14:paraId="2FA9DD02"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(Негізгі)</w:t>
                            </w:r>
                          </w:p>
                          <w:p w14:paraId="2290544B"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Пациенттердің жұлынған 100 тісі және </w:t>
                            </w:r>
                            <w:r>
                              <w:rPr>
                                <w:rFonts w:ascii="Times New Roman" w:hAnsi="Times New Roman" w:cs="Times New Roman"/>
                                <w:color w:val="000000" w:themeColor="text1"/>
                                <w:sz w:val="16"/>
                                <w:szCs w:val="16"/>
                                <w:lang w:val="kk-KZ"/>
                                <w14:textOutline w14:w="0" w14:cap="flat" w14:cmpd="sng" w14:algn="ctr">
                                  <w14:noFill/>
                                  <w14:prstDash w14:val="solid"/>
                                  <w14:round/>
                                </w14:textOutline>
                              </w:rPr>
                              <w:t>3 ай бойы бақылауда болғандар</w:t>
                            </w:r>
                          </w:p>
                          <w:p w14:paraId="15FE8E6D" w14:textId="77777777" w:rsidR="00265431" w:rsidRPr="00D74060" w:rsidRDefault="00265431" w:rsidP="00265431">
                            <w:pP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 o:spid="_x0000_s1033" style="position:absolute;left:0;text-align:left;margin-left:231.3pt;margin-top:.6pt;width:82.05pt;height:74.7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" fillcolor="white [3212]" strokecolor="black [3213]" strokeweight="1pt">
                <v:textbox>
                  <w:txbxContent>
                    <w:p w14:paraId="7904291B"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І</w:t>
                      </w:r>
                      <w:r>
                        <w:rPr>
                          <w:rFonts w:ascii="Times New Roman" w:hAnsi="Times New Roman" w:cs="Times New Roman"/>
                          <w:color w:val="000000" w:themeColor="text1"/>
                          <w:sz w:val="16"/>
                          <w:szCs w:val="16"/>
                          <w:lang w:val="kk-KZ"/>
                          <w14:textOutline w14:w="0" w14:cap="flat" w14:cmpd="sng" w14:algn="ctr">
                            <w14:noFill/>
                            <w14:prstDash w14:val="solid"/>
                            <w14:round/>
                          </w14:textOutline>
                        </w:rPr>
                        <w:t>ІІ</w:t>
                      </w: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 топ</w:t>
                      </w:r>
                    </w:p>
                    <w:p w14:paraId="2FA9DD02"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(Негізгі)</w:t>
                      </w:r>
                    </w:p>
                    <w:p w14:paraId="2290544B"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Пациенттердің жұлынған 100 тісі және </w:t>
                      </w:r>
                      <w:r>
                        <w:rPr>
                          <w:rFonts w:ascii="Times New Roman" w:hAnsi="Times New Roman" w:cs="Times New Roman"/>
                          <w:color w:val="000000" w:themeColor="text1"/>
                          <w:sz w:val="16"/>
                          <w:szCs w:val="16"/>
                          <w:lang w:val="kk-KZ"/>
                          <w14:textOutline w14:w="0" w14:cap="flat" w14:cmpd="sng" w14:algn="ctr">
                            <w14:noFill/>
                            <w14:prstDash w14:val="solid"/>
                            <w14:round/>
                          </w14:textOutline>
                        </w:rPr>
                        <w:t>3 ай бойы бақылауда болғандар</w:t>
                      </w:r>
                    </w:p>
                    <w:p w14:paraId="15FE8E6D" w14:textId="77777777" w:rsidR="00265431" w:rsidRPr="00D74060" w:rsidRDefault="00265431" w:rsidP="00265431">
                      <w:pPr>
                        <w:rPr>
                          <w:lang w:val="kk-KZ"/>
                        </w:rP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9984" behindDoc="1" locked="0" layoutInCell="1" allowOverlap="1" wp14:anchorId="650DD5ED" wp14:editId="5ED4CAB3">
                <wp:simplePos x="0" y="0"/>
                <wp:positionH relativeFrom="column">
                  <wp:posOffset>1830911</wp:posOffset>
                </wp:positionH>
                <wp:positionV relativeFrom="paragraph">
                  <wp:posOffset>7935</wp:posOffset>
                </wp:positionV>
                <wp:extent cx="1054100" cy="1176041"/>
                <wp:effectExtent l="0" t="0" r="12700" b="24130"/>
                <wp:wrapNone/>
                <wp:docPr id="8" name="Прямоугольник 8"/>
                <wp:cNvGraphicFramePr/>
                <a:graphic xmlns:a="http://schemas.openxmlformats.org/drawingml/2006/main">
                  <a:graphicData uri="http://schemas.microsoft.com/office/word/2010/wordprocessingShape">
                    <wps:wsp>
                      <wps:cNvSpPr/>
                      <wps:spPr>
                        <a:xfrm>
                          <a:off x="0" y="0"/>
                          <a:ext cx="1054100" cy="117604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1AAA285"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ІІ топ (2-Т)</w:t>
                            </w:r>
                          </w:p>
                          <w:p w14:paraId="6A29A79F" w14:textId="77777777" w:rsidR="00265431"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(Бақылаудағы)</w:t>
                            </w:r>
                          </w:p>
                          <w:p w14:paraId="5B1080C3"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Қышқылды минералсызданған кейінгі 1 айдан соң АПАСБ-бен өңделмеген пациенттердің жұлынған 100 тісі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34" style="position:absolute;left:0;text-align:left;margin-left:144.15pt;margin-top:.6pt;width:83pt;height:92.6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" fillcolor="white [3201]" strokecolor="black [3200]">
                <v:textbox>
                  <w:txbxContent>
                    <w:p w14:paraId="61AAA285"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ІІ топ (2-Т)</w:t>
                      </w:r>
                    </w:p>
                    <w:p w14:paraId="6A29A79F" w14:textId="77777777" w:rsidR="00265431"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D50D7">
                        <w:rPr>
                          <w:rFonts w:ascii="Times New Roman" w:hAnsi="Times New Roman" w:cs="Times New Roman"/>
                          <w:color w:val="000000" w:themeColor="text1"/>
                          <w:sz w:val="16"/>
                          <w:szCs w:val="16"/>
                          <w:lang w:val="kk-KZ"/>
                          <w14:textOutline w14:w="0" w14:cap="flat" w14:cmpd="sng" w14:algn="ctr">
                            <w14:noFill/>
                            <w14:prstDash w14:val="solid"/>
                            <w14:round/>
                          </w14:textOutline>
                        </w:rPr>
                        <w:t>(Бақылаудағы)</w:t>
                      </w:r>
                    </w:p>
                    <w:p w14:paraId="5B1080C3" w14:textId="77777777" w:rsidR="00265431" w:rsidRPr="00AD50D7" w:rsidRDefault="00265431" w:rsidP="00265431">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Қышқылды минералсызданған кейінгі 1 айдан соң АПАСБ-бен өңделмеген пациенттердің жұлынған 100 тісі</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24711A8F" wp14:editId="22149826">
                <wp:simplePos x="0" y="0"/>
                <wp:positionH relativeFrom="column">
                  <wp:posOffset>1638935</wp:posOffset>
                </wp:positionH>
                <wp:positionV relativeFrom="paragraph">
                  <wp:posOffset>-242570</wp:posOffset>
                </wp:positionV>
                <wp:extent cx="132715" cy="250190"/>
                <wp:effectExtent l="38100" t="0" r="19685" b="54610"/>
                <wp:wrapNone/>
                <wp:docPr id="4" name="Прямая со стрелкой 4"/>
                <wp:cNvGraphicFramePr/>
                <a:graphic xmlns:a="http://schemas.openxmlformats.org/drawingml/2006/main">
                  <a:graphicData uri="http://schemas.microsoft.com/office/word/2010/wordprocessingShape">
                    <wps:wsp>
                      <wps:cNvCnPr/>
                      <wps:spPr>
                        <a:xfrm flipH="1">
                          <a:off x="0" y="0"/>
                          <a:ext cx="132715" cy="250190"/>
                        </a:xfrm>
                        <a:prstGeom prst="straightConnector1">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8EE685" id="Прямая со стрелкой 4" o:spid="_x0000_s1026" type="#_x0000_t32" style="position:absolute;margin-left:129.05pt;margin-top:-19.1pt;width:10.45pt;height:19.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" strokecolor="black [304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0B1DA620" wp14:editId="0B7AD592">
                <wp:simplePos x="0" y="0"/>
                <wp:positionH relativeFrom="column">
                  <wp:posOffset>3910152</wp:posOffset>
                </wp:positionH>
                <wp:positionV relativeFrom="paragraph">
                  <wp:posOffset>-254154</wp:posOffset>
                </wp:positionV>
                <wp:extent cx="163078" cy="262089"/>
                <wp:effectExtent l="0" t="0" r="66040" b="62230"/>
                <wp:wrapNone/>
                <wp:docPr id="7" name="Прямая со стрелкой 7"/>
                <wp:cNvGraphicFramePr/>
                <a:graphic xmlns:a="http://schemas.openxmlformats.org/drawingml/2006/main">
                  <a:graphicData uri="http://schemas.microsoft.com/office/word/2010/wordprocessingShape">
                    <wps:wsp>
                      <wps:cNvCnPr/>
                      <wps:spPr>
                        <a:xfrm>
                          <a:off x="0" y="0"/>
                          <a:ext cx="163078" cy="2620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09B642" id="Прямая со стрелкой 7" o:spid="_x0000_s1026" type="#_x0000_t32" style="position:absolute;margin-left:307.9pt;margin-top:-20pt;width:12.85pt;height:2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" strokecolor="black [304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02600182" wp14:editId="382685EF">
                <wp:simplePos x="0" y="0"/>
                <wp:positionH relativeFrom="column">
                  <wp:posOffset>3155622</wp:posOffset>
                </wp:positionH>
                <wp:positionV relativeFrom="paragraph">
                  <wp:posOffset>-254150</wp:posOffset>
                </wp:positionV>
                <wp:extent cx="139700" cy="262255"/>
                <wp:effectExtent l="0" t="0" r="50800" b="61595"/>
                <wp:wrapNone/>
                <wp:docPr id="6" name="Прямая со стрелкой 6"/>
                <wp:cNvGraphicFramePr/>
                <a:graphic xmlns:a="http://schemas.openxmlformats.org/drawingml/2006/main">
                  <a:graphicData uri="http://schemas.microsoft.com/office/word/2010/wordprocessingShape">
                    <wps:wsp>
                      <wps:cNvCnPr/>
                      <wps:spPr>
                        <a:xfrm>
                          <a:off x="0" y="0"/>
                          <a:ext cx="139700"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728D6AC" id="Прямая со стрелкой 6" o:spid="_x0000_s1026" type="#_x0000_t32" style="position:absolute;margin-left:248.45pt;margin-top:-20pt;width:11pt;height:20.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" strokecolor="black [304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38ECF406" wp14:editId="755A5E9F">
                <wp:simplePos x="0" y="0"/>
                <wp:positionH relativeFrom="column">
                  <wp:posOffset>2477960</wp:posOffset>
                </wp:positionH>
                <wp:positionV relativeFrom="paragraph">
                  <wp:posOffset>-254150</wp:posOffset>
                </wp:positionV>
                <wp:extent cx="99012" cy="262255"/>
                <wp:effectExtent l="38100" t="0" r="34925" b="61595"/>
                <wp:wrapNone/>
                <wp:docPr id="5" name="Прямая со стрелкой 5"/>
                <wp:cNvGraphicFramePr/>
                <a:graphic xmlns:a="http://schemas.openxmlformats.org/drawingml/2006/main">
                  <a:graphicData uri="http://schemas.microsoft.com/office/word/2010/wordprocessingShape">
                    <wps:wsp>
                      <wps:cNvCnPr/>
                      <wps:spPr>
                        <a:xfrm flipH="1">
                          <a:off x="0" y="0"/>
                          <a:ext cx="99012"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E00218A" id="Прямая со стрелкой 5" o:spid="_x0000_s1026" type="#_x0000_t32" style="position:absolute;margin-left:195.1pt;margin-top:-20pt;width:7.8pt;height:20.6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" strokecolor="black [304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26ECEECD" wp14:editId="6A91FDD2">
                <wp:simplePos x="0" y="0"/>
                <wp:positionH relativeFrom="column">
                  <wp:posOffset>1772042</wp:posOffset>
                </wp:positionH>
                <wp:positionV relativeFrom="paragraph">
                  <wp:posOffset>-504593</wp:posOffset>
                </wp:positionV>
                <wp:extent cx="2137778" cy="250440"/>
                <wp:effectExtent l="0" t="0" r="15240" b="16510"/>
                <wp:wrapNone/>
                <wp:docPr id="1" name="Прямоугольник 1"/>
                <wp:cNvGraphicFramePr/>
                <a:graphic xmlns:a="http://schemas.openxmlformats.org/drawingml/2006/main">
                  <a:graphicData uri="http://schemas.microsoft.com/office/word/2010/wordprocessingShape">
                    <wps:wsp>
                      <wps:cNvSpPr/>
                      <wps:spPr>
                        <a:xfrm>
                          <a:off x="0" y="0"/>
                          <a:ext cx="2137778" cy="2504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28984D" w14:textId="77777777" w:rsidR="00265431" w:rsidRPr="00AD50D7" w:rsidRDefault="00265431" w:rsidP="00265431">
                            <w:pPr>
                              <w:jc w:val="center"/>
                              <w:rPr>
                                <w:rFonts w:ascii="Times New Roman" w:hAnsi="Times New Roman" w:cs="Times New Roman"/>
                                <w:b/>
                                <w:color w:val="000000" w:themeColor="text1"/>
                                <w:sz w:val="20"/>
                                <w:szCs w:val="20"/>
                                <w:lang w:val="kk-KZ"/>
                                <w14:textOutline w14:w="0" w14:cap="flat" w14:cmpd="sng" w14:algn="ctr">
                                  <w14:noFill/>
                                  <w14:prstDash w14:val="solid"/>
                                  <w14:round/>
                                </w14:textOutline>
                              </w:rPr>
                            </w:pPr>
                            <w:r w:rsidRPr="00AD50D7">
                              <w:rPr>
                                <w:rFonts w:ascii="Times New Roman" w:hAnsi="Times New Roman" w:cs="Times New Roman"/>
                                <w:b/>
                                <w:color w:val="000000" w:themeColor="text1"/>
                                <w:sz w:val="20"/>
                                <w:szCs w:val="20"/>
                                <w:lang w:val="kk-KZ"/>
                                <w14:textOutline w14:w="0" w14:cap="flat" w14:cmpd="sng" w14:algn="ctr">
                                  <w14:noFill/>
                                  <w14:prstDash w14:val="solid"/>
                                  <w14:round/>
                                </w14:textOutline>
                              </w:rPr>
                              <w:t>Зерттеу нысаны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5" style="position:absolute;left:0;text-align:left;margin-left:139.55pt;margin-top:-39.75pt;width:168.35pt;height:1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" fillcolor="white [3212]" strokecolor="black [3213]" strokeweight="1pt">
                <v:textbox>
                  <w:txbxContent>
                    <w:p w14:paraId="2328984D" w14:textId="77777777" w:rsidR="00265431" w:rsidRPr="00AD50D7" w:rsidRDefault="00265431" w:rsidP="00265431">
                      <w:pPr>
                        <w:jc w:val="center"/>
                        <w:rPr>
                          <w:rFonts w:ascii="Times New Roman" w:hAnsi="Times New Roman" w:cs="Times New Roman"/>
                          <w:b/>
                          <w:color w:val="000000" w:themeColor="text1"/>
                          <w:sz w:val="20"/>
                          <w:szCs w:val="20"/>
                          <w:lang w:val="kk-KZ"/>
                          <w14:textOutline w14:w="0" w14:cap="flat" w14:cmpd="sng" w14:algn="ctr">
                            <w14:noFill/>
                            <w14:prstDash w14:val="solid"/>
                            <w14:round/>
                          </w14:textOutline>
                        </w:rPr>
                      </w:pPr>
                      <w:r w:rsidRPr="00AD50D7">
                        <w:rPr>
                          <w:rFonts w:ascii="Times New Roman" w:hAnsi="Times New Roman" w:cs="Times New Roman"/>
                          <w:b/>
                          <w:color w:val="000000" w:themeColor="text1"/>
                          <w:sz w:val="20"/>
                          <w:szCs w:val="20"/>
                          <w:lang w:val="kk-KZ"/>
                          <w14:textOutline w14:w="0" w14:cap="flat" w14:cmpd="sng" w14:algn="ctr">
                            <w14:noFill/>
                            <w14:prstDash w14:val="solid"/>
                            <w14:round/>
                          </w14:textOutline>
                        </w:rPr>
                        <w:t>Зерттеу нысаны</w:t>
                      </w:r>
                    </w:p>
                  </w:txbxContent>
                </v:textbox>
              </v:rect>
            </w:pict>
          </mc:Fallback>
        </mc:AlternateContent>
      </w:r>
    </w:p>
    <w:p w14:paraId="0B8E0FC4" w14:textId="77777777" w:rsidR="00265431" w:rsidRDefault="00265431" w:rsidP="00265431">
      <w:pPr>
        <w:spacing w:after="0" w:line="240" w:lineRule="auto"/>
        <w:rPr>
          <w:rFonts w:ascii="Times New Roman" w:eastAsia="Times New Roman" w:hAnsi="Times New Roman" w:cs="Times New Roman"/>
          <w:sz w:val="24"/>
          <w:szCs w:val="24"/>
          <w:lang w:val="kk-KZ"/>
        </w:rPr>
      </w:pPr>
    </w:p>
    <w:p w14:paraId="63FF7D49" w14:textId="77777777" w:rsidR="00265431" w:rsidRPr="00D74060" w:rsidRDefault="00265431" w:rsidP="00265431">
      <w:pPr>
        <w:spacing w:after="0" w:line="240" w:lineRule="auto"/>
        <w:rPr>
          <w:rFonts w:ascii="Times New Roman" w:hAnsi="Times New Roman" w:cs="Times New Roman"/>
          <w:sz w:val="28"/>
          <w:szCs w:val="28"/>
          <w:lang w:val="kk-KZ"/>
        </w:rPr>
      </w:pPr>
    </w:p>
    <w:p w14:paraId="5B76445E" w14:textId="77777777" w:rsidR="00265431" w:rsidRPr="00156DD3" w:rsidRDefault="00265431" w:rsidP="00265431">
      <w:pPr>
        <w:spacing w:after="0" w:line="240" w:lineRule="auto"/>
        <w:rPr>
          <w:rFonts w:ascii="Times New Roman" w:hAnsi="Times New Roman" w:cs="Times New Roman"/>
          <w:sz w:val="28"/>
          <w:szCs w:val="28"/>
          <w:lang w:val="kk-KZ"/>
        </w:rPr>
      </w:pPr>
    </w:p>
    <w:p w14:paraId="6329A4BC" w14:textId="77777777" w:rsidR="00265431" w:rsidRPr="00156DD3" w:rsidRDefault="00265431" w:rsidP="0026543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4FA1B14A" w14:textId="77777777" w:rsidR="00265431" w:rsidRPr="00156DD3" w:rsidRDefault="00265431" w:rsidP="00265431">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7DC348D6" wp14:editId="47CE3AFE">
                <wp:simplePos x="0" y="0"/>
                <wp:positionH relativeFrom="column">
                  <wp:posOffset>3554876</wp:posOffset>
                </wp:positionH>
                <wp:positionV relativeFrom="paragraph">
                  <wp:posOffset>4999</wp:posOffset>
                </wp:positionV>
                <wp:extent cx="297034" cy="342900"/>
                <wp:effectExtent l="0" t="0" r="65405" b="57150"/>
                <wp:wrapNone/>
                <wp:docPr id="14" name="Прямая со стрелкой 14"/>
                <wp:cNvGraphicFramePr/>
                <a:graphic xmlns:a="http://schemas.openxmlformats.org/drawingml/2006/main">
                  <a:graphicData uri="http://schemas.microsoft.com/office/word/2010/wordprocessingShape">
                    <wps:wsp>
                      <wps:cNvCnPr/>
                      <wps:spPr>
                        <a:xfrm>
                          <a:off x="0" y="0"/>
                          <a:ext cx="297034"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ED4C8C" id="Прямая со стрелкой 14" o:spid="_x0000_s1026" type="#_x0000_t32" style="position:absolute;margin-left:279.9pt;margin-top:.4pt;width:23.4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" strokecolor="black [304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4DBA08DA" wp14:editId="74F26038">
                <wp:simplePos x="0" y="0"/>
                <wp:positionH relativeFrom="column">
                  <wp:posOffset>3065641</wp:posOffset>
                </wp:positionH>
                <wp:positionV relativeFrom="paragraph">
                  <wp:posOffset>4999</wp:posOffset>
                </wp:positionV>
                <wp:extent cx="255639" cy="343406"/>
                <wp:effectExtent l="38100" t="0" r="30480" b="57150"/>
                <wp:wrapNone/>
                <wp:docPr id="15" name="Прямая со стрелкой 15"/>
                <wp:cNvGraphicFramePr/>
                <a:graphic xmlns:a="http://schemas.openxmlformats.org/drawingml/2006/main">
                  <a:graphicData uri="http://schemas.microsoft.com/office/word/2010/wordprocessingShape">
                    <wps:wsp>
                      <wps:cNvCnPr/>
                      <wps:spPr>
                        <a:xfrm flipH="1">
                          <a:off x="0" y="0"/>
                          <a:ext cx="255639" cy="3434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FAEF54" id="Прямая со стрелкой 15" o:spid="_x0000_s1026" type="#_x0000_t32" style="position:absolute;margin-left:241.4pt;margin-top:.4pt;width:20.15pt;height:27.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" strokecolor="black [3040]">
                <v:stroke endarrow="block"/>
              </v:shape>
            </w:pict>
          </mc:Fallback>
        </mc:AlternateContent>
      </w:r>
    </w:p>
    <w:p w14:paraId="091B3A6E" w14:textId="77777777" w:rsidR="00265431" w:rsidRPr="00156DD3" w:rsidRDefault="00265431" w:rsidP="00265431">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1623A0F" wp14:editId="005A12B7">
                <wp:simplePos x="0" y="0"/>
                <wp:positionH relativeFrom="column">
                  <wp:posOffset>2418715</wp:posOffset>
                </wp:positionH>
                <wp:positionV relativeFrom="paragraph">
                  <wp:posOffset>143789</wp:posOffset>
                </wp:positionV>
                <wp:extent cx="1135720" cy="879455"/>
                <wp:effectExtent l="0" t="0" r="26670" b="16510"/>
                <wp:wrapNone/>
                <wp:docPr id="18" name="Прямоугольник 18"/>
                <wp:cNvGraphicFramePr/>
                <a:graphic xmlns:a="http://schemas.openxmlformats.org/drawingml/2006/main">
                  <a:graphicData uri="http://schemas.microsoft.com/office/word/2010/wordprocessingShape">
                    <wps:wsp>
                      <wps:cNvSpPr/>
                      <wps:spPr>
                        <a:xfrm>
                          <a:off x="0" y="0"/>
                          <a:ext cx="1135720" cy="87945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7852E" w14:textId="77777777" w:rsidR="00265431"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1-шағын топ (3.1-Т)</w:t>
                            </w:r>
                          </w:p>
                          <w:p w14:paraId="096D334B" w14:textId="77777777" w:rsidR="00265431"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АПАСБ-мен өңдеу алдында қышқылдық минералсызданған-</w:t>
                            </w:r>
                          </w:p>
                          <w:p w14:paraId="3D558835" w14:textId="77777777" w:rsidR="00265431" w:rsidRDefault="00265431" w:rsidP="00265431">
                            <w:pPr>
                              <w:jc w:val="cente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нан кейінгі тістер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6" style="position:absolute;left:0;text-align:left;margin-left:190.45pt;margin-top:11.3pt;width:89.45pt;height:6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" fillcolor="white [3212]" strokecolor="black [3213]">
                <v:textbox>
                  <w:txbxContent>
                    <w:p w14:paraId="6767852E" w14:textId="77777777" w:rsidR="00265431"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1-шағын топ (3.1-Т)</w:t>
                      </w:r>
                    </w:p>
                    <w:p w14:paraId="096D334B" w14:textId="77777777" w:rsidR="00265431"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АПАСБ-мен өңдеу алдында қышқылдық минералсызданған-</w:t>
                      </w:r>
                    </w:p>
                    <w:p w14:paraId="3D558835" w14:textId="77777777" w:rsidR="00265431" w:rsidRDefault="00265431" w:rsidP="00265431">
                      <w:pPr>
                        <w:jc w:val="cente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нан кейінгі тістер</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A8CB1FA" wp14:editId="22947FD7">
                <wp:simplePos x="0" y="0"/>
                <wp:positionH relativeFrom="column">
                  <wp:posOffset>3629616</wp:posOffset>
                </wp:positionH>
                <wp:positionV relativeFrom="paragraph">
                  <wp:posOffset>143167</wp:posOffset>
                </wp:positionV>
                <wp:extent cx="920224" cy="1019175"/>
                <wp:effectExtent l="0" t="0" r="13335" b="28575"/>
                <wp:wrapNone/>
                <wp:docPr id="19" name="Прямоугольник 19"/>
                <wp:cNvGraphicFramePr/>
                <a:graphic xmlns:a="http://schemas.openxmlformats.org/drawingml/2006/main">
                  <a:graphicData uri="http://schemas.microsoft.com/office/word/2010/wordprocessingShape">
                    <wps:wsp>
                      <wps:cNvSpPr/>
                      <wps:spPr>
                        <a:xfrm>
                          <a:off x="0" y="0"/>
                          <a:ext cx="920224" cy="10191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7296E" w14:textId="77777777" w:rsidR="00265431"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2-шағын топ (3.2-Т)</w:t>
                            </w:r>
                          </w:p>
                          <w:p w14:paraId="4BDD2213" w14:textId="77777777" w:rsidR="00265431" w:rsidRPr="009E3A09"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АПАСБ-мен өңделгеннен  кейінгі 3 айдан соңғы тістер</w:t>
                            </w:r>
                          </w:p>
                          <w:p w14:paraId="7D7106D2" w14:textId="77777777" w:rsidR="00265431" w:rsidRPr="009E3A09" w:rsidRDefault="00265431" w:rsidP="00265431">
                            <w:pPr>
                              <w:jc w:val="center"/>
                              <w:rPr>
                                <w:color w:val="000000" w:themeColor="text1"/>
                                <w14:textOutline w14:w="0" w14:cap="flat" w14:cmpd="sng" w14:algn="ctr">
                                  <w14:noFill/>
                                  <w14:prstDash w14:val="solid"/>
                                  <w14:round/>
                                </w14:textOutline>
                              </w:rPr>
                            </w:pPr>
                          </w:p>
                          <w:p w14:paraId="741F90E9" w14:textId="77777777" w:rsidR="00265431" w:rsidRDefault="00265431" w:rsidP="002654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9" o:spid="_x0000_s1037" style="position:absolute;left:0;text-align:left;margin-left:285.8pt;margin-top:11.25pt;width:72.45pt;height:80.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" fillcolor="white [3212]" strokecolor="black [3213]">
                <v:textbox>
                  <w:txbxContent>
                    <w:p w14:paraId="1557296E" w14:textId="77777777" w:rsidR="00265431"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2-шағын топ (3.2-Т)</w:t>
                      </w:r>
                    </w:p>
                    <w:p w14:paraId="4BDD2213" w14:textId="77777777" w:rsidR="00265431" w:rsidRPr="009E3A09"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АПАСБ-мен өңделгеннен  кейінгі 3 айдан соңғы тістер</w:t>
                      </w:r>
                    </w:p>
                    <w:p w14:paraId="7D7106D2" w14:textId="77777777" w:rsidR="00265431" w:rsidRPr="009E3A09" w:rsidRDefault="00265431" w:rsidP="00265431">
                      <w:pPr>
                        <w:jc w:val="center"/>
                        <w:rPr>
                          <w:color w:val="000000" w:themeColor="text1"/>
                          <w14:textOutline w14:w="0" w14:cap="flat" w14:cmpd="sng" w14:algn="ctr">
                            <w14:noFill/>
                            <w14:prstDash w14:val="solid"/>
                            <w14:round/>
                          </w14:textOutline>
                        </w:rPr>
                      </w:pPr>
                    </w:p>
                    <w:p w14:paraId="741F90E9" w14:textId="77777777" w:rsidR="00265431" w:rsidRDefault="00265431" w:rsidP="00265431">
                      <w:pPr>
                        <w:jc w:val="center"/>
                      </w:pPr>
                    </w:p>
                  </w:txbxContent>
                </v:textbox>
              </v:rect>
            </w:pict>
          </mc:Fallback>
        </mc:AlternateContent>
      </w:r>
    </w:p>
    <w:p w14:paraId="749D3991" w14:textId="77777777" w:rsidR="00265431" w:rsidRPr="00156DD3" w:rsidRDefault="00265431" w:rsidP="00265431">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35F92FE8" wp14:editId="33AFAA4E">
                <wp:simplePos x="0" y="0"/>
                <wp:positionH relativeFrom="column">
                  <wp:posOffset>1489270</wp:posOffset>
                </wp:positionH>
                <wp:positionV relativeFrom="paragraph">
                  <wp:posOffset>42402</wp:posOffset>
                </wp:positionV>
                <wp:extent cx="280134" cy="349250"/>
                <wp:effectExtent l="0" t="0" r="62865" b="50800"/>
                <wp:wrapNone/>
                <wp:docPr id="12" name="Прямая со стрелкой 12"/>
                <wp:cNvGraphicFramePr/>
                <a:graphic xmlns:a="http://schemas.openxmlformats.org/drawingml/2006/main">
                  <a:graphicData uri="http://schemas.microsoft.com/office/word/2010/wordprocessingShape">
                    <wps:wsp>
                      <wps:cNvCnPr/>
                      <wps:spPr>
                        <a:xfrm>
                          <a:off x="0" y="0"/>
                          <a:ext cx="280134" cy="34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61E35B" id="Прямая со стрелкой 12" o:spid="_x0000_s1026" type="#_x0000_t32" style="position:absolute;margin-left:117.25pt;margin-top:3.35pt;width:22.05pt;height: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" strokecolor="black [304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75252FB3" wp14:editId="2EA3DD2A">
                <wp:simplePos x="0" y="0"/>
                <wp:positionH relativeFrom="column">
                  <wp:posOffset>817499</wp:posOffset>
                </wp:positionH>
                <wp:positionV relativeFrom="paragraph">
                  <wp:posOffset>44349</wp:posOffset>
                </wp:positionV>
                <wp:extent cx="203847" cy="349355"/>
                <wp:effectExtent l="38100" t="0" r="24765" b="50800"/>
                <wp:wrapNone/>
                <wp:docPr id="13" name="Прямая со стрелкой 13"/>
                <wp:cNvGraphicFramePr/>
                <a:graphic xmlns:a="http://schemas.openxmlformats.org/drawingml/2006/main">
                  <a:graphicData uri="http://schemas.microsoft.com/office/word/2010/wordprocessingShape">
                    <wps:wsp>
                      <wps:cNvCnPr/>
                      <wps:spPr>
                        <a:xfrm flipH="1">
                          <a:off x="0" y="0"/>
                          <a:ext cx="203847" cy="349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35593D" id="Прямая со стрелкой 13" o:spid="_x0000_s1026" type="#_x0000_t32" style="position:absolute;margin-left:64.35pt;margin-top:3.5pt;width:16.05pt;height:2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" strokecolor="black [3040]">
                <v:stroke endarrow="block"/>
              </v:shape>
            </w:pict>
          </mc:Fallback>
        </mc:AlternateContent>
      </w:r>
    </w:p>
    <w:p w14:paraId="4EB664F0" w14:textId="77777777" w:rsidR="00265431" w:rsidRPr="00156DD3" w:rsidRDefault="00265431" w:rsidP="00265431">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F6866E7" wp14:editId="4340932B">
                <wp:simplePos x="0" y="0"/>
                <wp:positionH relativeFrom="column">
                  <wp:posOffset>1265964</wp:posOffset>
                </wp:positionH>
                <wp:positionV relativeFrom="paragraph">
                  <wp:posOffset>189506</wp:posOffset>
                </wp:positionV>
                <wp:extent cx="1076871" cy="774558"/>
                <wp:effectExtent l="0" t="0" r="28575" b="26035"/>
                <wp:wrapNone/>
                <wp:docPr id="17" name="Прямоугольник 17"/>
                <wp:cNvGraphicFramePr/>
                <a:graphic xmlns:a="http://schemas.openxmlformats.org/drawingml/2006/main">
                  <a:graphicData uri="http://schemas.microsoft.com/office/word/2010/wordprocessingShape">
                    <wps:wsp>
                      <wps:cNvSpPr/>
                      <wps:spPr>
                        <a:xfrm>
                          <a:off x="0" y="0"/>
                          <a:ext cx="1076871" cy="77455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726C3" w14:textId="77777777" w:rsidR="00265431"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2-шағын топ (1.2-Т)</w:t>
                            </w:r>
                          </w:p>
                          <w:p w14:paraId="7F670B3C" w14:textId="77777777" w:rsidR="00265431" w:rsidRPr="009E3A09"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АПАСБ-мен өңделгеннен  кейінгі 1 айдан соңғы тістер</w:t>
                            </w:r>
                          </w:p>
                          <w:p w14:paraId="2F26FB81" w14:textId="77777777" w:rsidR="00265431" w:rsidRPr="009E3A09" w:rsidRDefault="00265431" w:rsidP="00265431">
                            <w:pPr>
                              <w:jc w:val="center"/>
                              <w:rPr>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8" style="position:absolute;left:0;text-align:left;margin-left:99.7pt;margin-top:14.9pt;width:84.8pt;height: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" fillcolor="white [3212]" strokecolor="black [3213]">
                <v:textbox>
                  <w:txbxContent>
                    <w:p w14:paraId="7A0726C3" w14:textId="77777777" w:rsidR="00265431"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2-шағын топ (1.2-Т)</w:t>
                      </w:r>
                    </w:p>
                    <w:p w14:paraId="7F670B3C" w14:textId="77777777" w:rsidR="00265431" w:rsidRPr="009E3A09"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АПАСБ-мен өңделгеннен  кейінгі 1 айдан соңғы тістер</w:t>
                      </w:r>
                    </w:p>
                    <w:p w14:paraId="2F26FB81" w14:textId="77777777" w:rsidR="00265431" w:rsidRPr="009E3A09" w:rsidRDefault="00265431" w:rsidP="00265431">
                      <w:pPr>
                        <w:jc w:val="center"/>
                        <w:rPr>
                          <w:color w:val="000000" w:themeColor="text1"/>
                          <w14:textOutline w14:w="0" w14:cap="flat" w14:cmpd="sng" w14:algn="ctr">
                            <w14:noFill/>
                            <w14:prstDash w14:val="solid"/>
                            <w14:round/>
                          </w14:textOutline>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F5ABE00" wp14:editId="7737D69F">
                <wp:simplePos x="0" y="0"/>
                <wp:positionH relativeFrom="column">
                  <wp:posOffset>118594</wp:posOffset>
                </wp:positionH>
                <wp:positionV relativeFrom="paragraph">
                  <wp:posOffset>189505</wp:posOffset>
                </wp:positionV>
                <wp:extent cx="1093697" cy="1019175"/>
                <wp:effectExtent l="0" t="0" r="11430" b="28575"/>
                <wp:wrapNone/>
                <wp:docPr id="16" name="Прямоугольник 16"/>
                <wp:cNvGraphicFramePr/>
                <a:graphic xmlns:a="http://schemas.openxmlformats.org/drawingml/2006/main">
                  <a:graphicData uri="http://schemas.microsoft.com/office/word/2010/wordprocessingShape">
                    <wps:wsp>
                      <wps:cNvSpPr/>
                      <wps:spPr>
                        <a:xfrm>
                          <a:off x="0" y="0"/>
                          <a:ext cx="1093697" cy="10191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B3D56" w14:textId="77777777" w:rsidR="00265431"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1-шағын топ (1.1-Т)</w:t>
                            </w:r>
                          </w:p>
                          <w:p w14:paraId="49BCCBEE" w14:textId="77777777" w:rsidR="00265431"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АПАСБ-мен өңдеу алдында қышқылдық минералсызданған-</w:t>
                            </w:r>
                          </w:p>
                          <w:p w14:paraId="6AE8526F" w14:textId="77777777" w:rsidR="00265431" w:rsidRPr="009E3A09"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нан кейінгі тістер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6" o:spid="_x0000_s1039" style="position:absolute;left:0;text-align:left;margin-left:9.35pt;margin-top:14.9pt;width:86.1pt;height:80.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" fillcolor="white [3212]" strokecolor="black [3213]">
                <v:textbox>
                  <w:txbxContent>
                    <w:p w14:paraId="058B3D56" w14:textId="77777777" w:rsidR="00265431"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1-шағын топ (1.1-Т)</w:t>
                      </w:r>
                    </w:p>
                    <w:p w14:paraId="49BCCBEE" w14:textId="77777777" w:rsidR="00265431"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АПАСБ-мен өңдеу алдында қышқылдық минералсызданған-</w:t>
                      </w:r>
                    </w:p>
                    <w:p w14:paraId="6AE8526F" w14:textId="77777777" w:rsidR="00265431" w:rsidRPr="009E3A09" w:rsidRDefault="00265431" w:rsidP="00265431">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Pr>
                          <w:rFonts w:ascii="Times New Roman" w:hAnsi="Times New Roman" w:cs="Times New Roman"/>
                          <w:color w:val="000000" w:themeColor="text1"/>
                          <w:sz w:val="16"/>
                          <w:szCs w:val="16"/>
                          <w:lang w:val="kk-KZ"/>
                          <w14:textOutline w14:w="0" w14:cap="flat" w14:cmpd="sng" w14:algn="ctr">
                            <w14:noFill/>
                            <w14:prstDash w14:val="solid"/>
                            <w14:round/>
                          </w14:textOutline>
                        </w:rPr>
                        <w:t>нан кейінгі тістер</w:t>
                      </w:r>
                    </w:p>
                  </w:txbxContent>
                </v:textbox>
              </v:rect>
            </w:pict>
          </mc:Fallback>
        </mc:AlternateContent>
      </w:r>
    </w:p>
    <w:p w14:paraId="464B2F5E" w14:textId="77777777" w:rsidR="00265431" w:rsidRPr="00156DD3" w:rsidRDefault="00265431" w:rsidP="00265431">
      <w:pPr>
        <w:spacing w:after="0" w:line="240" w:lineRule="auto"/>
        <w:jc w:val="center"/>
        <w:rPr>
          <w:rFonts w:ascii="Times New Roman" w:hAnsi="Times New Roman" w:cs="Times New Roman"/>
          <w:sz w:val="28"/>
          <w:szCs w:val="28"/>
          <w:lang w:val="kk-KZ"/>
        </w:rPr>
      </w:pPr>
    </w:p>
    <w:p w14:paraId="4D64FD5E" w14:textId="77777777" w:rsidR="00265431" w:rsidRPr="00156DD3" w:rsidRDefault="00265431" w:rsidP="00265431">
      <w:pPr>
        <w:spacing w:after="0" w:line="240" w:lineRule="auto"/>
        <w:jc w:val="center"/>
        <w:rPr>
          <w:rFonts w:ascii="Times New Roman" w:hAnsi="Times New Roman" w:cs="Times New Roman"/>
          <w:sz w:val="28"/>
          <w:szCs w:val="28"/>
          <w:lang w:val="kk-KZ"/>
        </w:rPr>
      </w:pPr>
    </w:p>
    <w:p w14:paraId="2B9B8FB4" w14:textId="77777777" w:rsidR="00265431" w:rsidRPr="005406D6" w:rsidRDefault="00265431" w:rsidP="00265431">
      <w:pPr>
        <w:spacing w:after="0" w:line="240" w:lineRule="auto"/>
        <w:ind w:firstLine="703"/>
        <w:jc w:val="both"/>
        <w:rPr>
          <w:rFonts w:ascii="Times New Roman" w:hAnsi="Times New Roman" w:cs="Times New Roman"/>
          <w:sz w:val="28"/>
          <w:szCs w:val="28"/>
          <w:lang w:val="kk-KZ"/>
        </w:rPr>
      </w:pPr>
    </w:p>
    <w:p w14:paraId="4118CBE0" w14:textId="77777777" w:rsidR="00265431" w:rsidRDefault="00265431" w:rsidP="00156DD3">
      <w:pPr>
        <w:spacing w:after="0" w:line="240" w:lineRule="auto"/>
        <w:ind w:firstLine="703"/>
        <w:jc w:val="both"/>
        <w:rPr>
          <w:rFonts w:ascii="Times New Roman" w:hAnsi="Times New Roman" w:cs="Times New Roman"/>
          <w:sz w:val="28"/>
          <w:szCs w:val="28"/>
          <w:lang w:val="kk-KZ"/>
        </w:rPr>
      </w:pPr>
    </w:p>
    <w:p w14:paraId="6F521CB9" w14:textId="77777777" w:rsidR="00265431" w:rsidRDefault="00265431" w:rsidP="00156DD3">
      <w:pPr>
        <w:spacing w:after="0" w:line="240" w:lineRule="auto"/>
        <w:ind w:firstLine="703"/>
        <w:jc w:val="both"/>
        <w:rPr>
          <w:rFonts w:ascii="Times New Roman" w:hAnsi="Times New Roman" w:cs="Times New Roman"/>
          <w:sz w:val="28"/>
          <w:szCs w:val="28"/>
          <w:lang w:val="kk-KZ"/>
        </w:rPr>
      </w:pPr>
    </w:p>
    <w:p w14:paraId="3C24E8EE" w14:textId="77777777" w:rsidR="00265431" w:rsidRDefault="00265431" w:rsidP="00156DD3">
      <w:pPr>
        <w:spacing w:after="0" w:line="240" w:lineRule="auto"/>
        <w:ind w:firstLine="703"/>
        <w:jc w:val="both"/>
        <w:rPr>
          <w:rFonts w:ascii="Times New Roman" w:hAnsi="Times New Roman" w:cs="Times New Roman"/>
          <w:sz w:val="28"/>
          <w:szCs w:val="28"/>
          <w:lang w:val="kk-KZ"/>
        </w:rPr>
      </w:pPr>
    </w:p>
    <w:p w14:paraId="322A6335" w14:textId="109DE13C" w:rsidR="00265431" w:rsidRDefault="00265431" w:rsidP="00265431">
      <w:pPr>
        <w:spacing w:after="0" w:line="240" w:lineRule="auto"/>
        <w:ind w:firstLine="703"/>
        <w:jc w:val="both"/>
        <w:rPr>
          <w:rFonts w:ascii="Times New Roman" w:hAnsi="Times New Roman" w:cs="Times New Roman"/>
          <w:sz w:val="24"/>
          <w:szCs w:val="24"/>
          <w:lang w:val="kk-KZ"/>
        </w:rPr>
      </w:pPr>
      <w:r w:rsidRPr="005406D6">
        <w:rPr>
          <w:rFonts w:ascii="Times New Roman" w:hAnsi="Times New Roman" w:cs="Times New Roman"/>
          <w:sz w:val="28"/>
          <w:szCs w:val="28"/>
          <w:lang w:val="kk-KZ"/>
        </w:rPr>
        <w:t>Зерттеудің үшінші бөліміндегі топтар бойынша бөлу енгізу және енгізбеу өлшемшарттарын ескере отырып, іріктеменің біртекті өлшемшарттарын сақтай отырып жүргізілді</w:t>
      </w:r>
      <w:r>
        <w:rPr>
          <w:rFonts w:ascii="Times New Roman" w:hAnsi="Times New Roman" w:cs="Times New Roman"/>
          <w:sz w:val="28"/>
          <w:szCs w:val="28"/>
          <w:lang w:val="kk-KZ"/>
        </w:rPr>
        <w:t>.</w:t>
      </w:r>
    </w:p>
    <w:p w14:paraId="2BCB528B" w14:textId="77777777" w:rsidR="00265431" w:rsidRPr="005406D6" w:rsidRDefault="00265431" w:rsidP="00156DD3">
      <w:pPr>
        <w:spacing w:after="0" w:line="240" w:lineRule="auto"/>
        <w:ind w:firstLine="703"/>
        <w:jc w:val="both"/>
        <w:rPr>
          <w:rFonts w:ascii="Times New Roman" w:hAnsi="Times New Roman" w:cs="Times New Roman"/>
          <w:sz w:val="28"/>
          <w:szCs w:val="28"/>
          <w:lang w:val="kk-KZ"/>
        </w:rPr>
      </w:pPr>
    </w:p>
    <w:p w14:paraId="12F7C1E1" w14:textId="77777777" w:rsidR="00156DD3" w:rsidRPr="005406D6" w:rsidRDefault="00156DD3" w:rsidP="00156DD3">
      <w:pPr>
        <w:spacing w:after="0" w:line="240" w:lineRule="auto"/>
        <w:ind w:left="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1. 1-топ, 1-шағын топ (1.1-Т) - </w:t>
      </w:r>
      <w:r w:rsidR="00D45A04" w:rsidRPr="005406D6">
        <w:rPr>
          <w:rFonts w:ascii="Times New Roman" w:hAnsi="Times New Roman" w:cs="Times New Roman"/>
          <w:sz w:val="28"/>
          <w:szCs w:val="28"/>
          <w:lang w:val="kk-KZ"/>
        </w:rPr>
        <w:t>АПАСБ</w:t>
      </w:r>
      <w:r w:rsidRPr="005406D6">
        <w:rPr>
          <w:rFonts w:ascii="Times New Roman" w:hAnsi="Times New Roman" w:cs="Times New Roman"/>
          <w:sz w:val="28"/>
          <w:szCs w:val="28"/>
          <w:lang w:val="kk-KZ"/>
        </w:rPr>
        <w:t xml:space="preserve"> препаратымен өңдеу және 1 ай бойы бақылау алдында қышқылды минералсыздандырудан кейін алынған 100 тісті құрады;</w:t>
      </w:r>
    </w:p>
    <w:p w14:paraId="45D58F1B" w14:textId="77777777" w:rsidR="00156DD3" w:rsidRPr="005406D6" w:rsidRDefault="00156DD3" w:rsidP="00156DD3">
      <w:pPr>
        <w:spacing w:after="0" w:line="240" w:lineRule="auto"/>
        <w:ind w:left="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2. 1-топ, 2- шағын топ (1.2-Т) - </w:t>
      </w:r>
      <w:r w:rsidR="00D45A04" w:rsidRPr="005406D6">
        <w:rPr>
          <w:rFonts w:ascii="Times New Roman" w:hAnsi="Times New Roman" w:cs="Times New Roman"/>
          <w:sz w:val="28"/>
          <w:szCs w:val="28"/>
          <w:lang w:val="kk-KZ"/>
        </w:rPr>
        <w:t>АПАСБ</w:t>
      </w:r>
      <w:r w:rsidRPr="005406D6">
        <w:rPr>
          <w:rFonts w:ascii="Times New Roman" w:hAnsi="Times New Roman" w:cs="Times New Roman"/>
          <w:sz w:val="28"/>
          <w:szCs w:val="28"/>
          <w:lang w:val="kk-KZ"/>
        </w:rPr>
        <w:t xml:space="preserve"> препаратымен тістерді өңдегеннен кейін 1 айдан кейін қышқылды минералсыздандырудан кейін алынған 100 тіс;</w:t>
      </w:r>
    </w:p>
    <w:p w14:paraId="2CDFEBC1" w14:textId="77777777" w:rsidR="00156DD3" w:rsidRPr="005406D6" w:rsidRDefault="00156DD3" w:rsidP="00156DD3">
      <w:pPr>
        <w:spacing w:after="0" w:line="240" w:lineRule="auto"/>
        <w:ind w:left="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3. 2-Топ (2-Т) - қышқылды деминерализациядан кейін 1 айдан кейін өңделмеген 100 тіс;</w:t>
      </w:r>
    </w:p>
    <w:p w14:paraId="25642900" w14:textId="77777777" w:rsidR="00156DD3" w:rsidRPr="005406D6" w:rsidRDefault="00156DD3" w:rsidP="00156DD3">
      <w:pPr>
        <w:spacing w:after="0" w:line="240" w:lineRule="auto"/>
        <w:ind w:left="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4. 3-топ, 1- шағын топ (3.1-Т) - </w:t>
      </w:r>
      <w:r w:rsidR="00D45A04" w:rsidRPr="005406D6">
        <w:rPr>
          <w:rFonts w:ascii="Times New Roman" w:hAnsi="Times New Roman" w:cs="Times New Roman"/>
          <w:sz w:val="28"/>
          <w:szCs w:val="28"/>
          <w:lang w:val="kk-KZ"/>
        </w:rPr>
        <w:t>АПАСБ</w:t>
      </w:r>
      <w:r w:rsidRPr="005406D6">
        <w:rPr>
          <w:rFonts w:ascii="Times New Roman" w:hAnsi="Times New Roman" w:cs="Times New Roman"/>
          <w:sz w:val="28"/>
          <w:szCs w:val="28"/>
          <w:lang w:val="kk-KZ"/>
        </w:rPr>
        <w:t xml:space="preserve"> препаратымен өңдеу және 3 ай бойы бақылау алдында қышқылды минералсыздандырудан кейін  алынған 100 тіс;</w:t>
      </w:r>
    </w:p>
    <w:p w14:paraId="0E85AF55" w14:textId="77777777" w:rsidR="00156DD3" w:rsidRPr="005406D6" w:rsidRDefault="00156DD3" w:rsidP="00156DD3">
      <w:pPr>
        <w:spacing w:after="0" w:line="240" w:lineRule="auto"/>
        <w:ind w:left="703"/>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5. 3-топ, 2- шағын топ (3.2-Т) - </w:t>
      </w:r>
      <w:r w:rsidR="00D45A04" w:rsidRPr="005406D6">
        <w:rPr>
          <w:rFonts w:ascii="Times New Roman" w:hAnsi="Times New Roman" w:cs="Times New Roman"/>
          <w:sz w:val="28"/>
          <w:szCs w:val="28"/>
          <w:lang w:val="kk-KZ"/>
        </w:rPr>
        <w:t>АПАСБ</w:t>
      </w:r>
      <w:r w:rsidRPr="005406D6">
        <w:rPr>
          <w:rFonts w:ascii="Times New Roman" w:hAnsi="Times New Roman" w:cs="Times New Roman"/>
          <w:sz w:val="28"/>
          <w:szCs w:val="28"/>
          <w:lang w:val="kk-KZ"/>
        </w:rPr>
        <w:t xml:space="preserve"> препаратымен тістерді өңдегеннен кейін 3 айдан соң қышқылды минералсыздандырудан кейін  алынған 100 тіс;</w:t>
      </w:r>
    </w:p>
    <w:p w14:paraId="506213D3" w14:textId="74A9C0BD" w:rsidR="00606D6A" w:rsidRPr="008B4845" w:rsidRDefault="00156DD3" w:rsidP="005406D6">
      <w:pPr>
        <w:spacing w:after="0" w:line="240" w:lineRule="auto"/>
        <w:ind w:left="600" w:firstLine="60"/>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6. 4- Топ (4-Т) қышқылды минералсыздандырудан кейін 3 айдан кейін өңделмеген 100 тіс.</w:t>
      </w:r>
      <w:r w:rsidR="00343DFF" w:rsidRPr="005406D6">
        <w:rPr>
          <w:rFonts w:ascii="Times New Roman" w:hAnsi="Times New Roman" w:cs="Times New Roman"/>
          <w:sz w:val="28"/>
          <w:szCs w:val="28"/>
          <w:lang w:val="kk-KZ"/>
        </w:rPr>
        <w:t>Зерттеудің үшінші бөлігінің нысаны 4 топқа бөлінді (</w:t>
      </w:r>
      <w:r w:rsidR="0083402D" w:rsidRPr="005406D6">
        <w:rPr>
          <w:rFonts w:ascii="Times New Roman" w:hAnsi="Times New Roman" w:cs="Times New Roman"/>
          <w:sz w:val="28"/>
          <w:szCs w:val="28"/>
          <w:lang w:val="kk-KZ"/>
        </w:rPr>
        <w:t>5-кесте</w:t>
      </w:r>
      <w:r w:rsidR="00343DFF" w:rsidRPr="005406D6">
        <w:rPr>
          <w:rFonts w:ascii="Times New Roman" w:hAnsi="Times New Roman" w:cs="Times New Roman"/>
          <w:sz w:val="28"/>
          <w:szCs w:val="28"/>
          <w:lang w:val="kk-KZ"/>
        </w:rPr>
        <w:t>)</w:t>
      </w:r>
      <w:r w:rsidR="00E848E6" w:rsidRPr="008B4845">
        <w:rPr>
          <w:rFonts w:ascii="Times New Roman" w:hAnsi="Times New Roman" w:cs="Times New Roman"/>
          <w:sz w:val="28"/>
          <w:szCs w:val="28"/>
          <w:lang w:val="kk-KZ"/>
        </w:rPr>
        <w:t>.</w:t>
      </w:r>
    </w:p>
    <w:p w14:paraId="476696EB" w14:textId="77777777" w:rsidR="00265431" w:rsidRPr="008B4845" w:rsidRDefault="00265431" w:rsidP="00265431">
      <w:pPr>
        <w:spacing w:after="0" w:line="240" w:lineRule="auto"/>
        <w:ind w:firstLineChars="250" w:firstLine="700"/>
        <w:jc w:val="both"/>
        <w:rPr>
          <w:rFonts w:ascii="Times New Roman" w:eastAsia="Times New Roman" w:hAnsi="Times New Roman" w:cs="Times New Roman"/>
          <w:sz w:val="28"/>
          <w:szCs w:val="28"/>
          <w:lang w:val="kk-KZ"/>
        </w:rPr>
      </w:pPr>
    </w:p>
    <w:p w14:paraId="3776FFFC" w14:textId="77777777" w:rsidR="0011152E" w:rsidRPr="005406D6" w:rsidRDefault="0011152E" w:rsidP="0011152E">
      <w:pPr>
        <w:spacing w:after="0" w:line="240" w:lineRule="auto"/>
        <w:ind w:firstLine="709"/>
        <w:jc w:val="both"/>
        <w:rPr>
          <w:rFonts w:ascii="Times New Roman" w:hAnsi="Times New Roman" w:cs="Times New Roman"/>
          <w:b/>
          <w:sz w:val="28"/>
          <w:szCs w:val="28"/>
          <w:lang w:val="kk-KZ"/>
        </w:rPr>
      </w:pPr>
      <w:r w:rsidRPr="005406D6">
        <w:rPr>
          <w:rFonts w:ascii="Times New Roman" w:hAnsi="Times New Roman" w:cs="Times New Roman"/>
          <w:b/>
          <w:sz w:val="28"/>
          <w:szCs w:val="28"/>
          <w:lang w:val="kk-KZ"/>
        </w:rPr>
        <w:lastRenderedPageBreak/>
        <w:t>Эти</w:t>
      </w:r>
      <w:r w:rsidR="00707DC4" w:rsidRPr="005406D6">
        <w:rPr>
          <w:rFonts w:ascii="Times New Roman" w:hAnsi="Times New Roman" w:cs="Times New Roman"/>
          <w:b/>
          <w:sz w:val="28"/>
          <w:szCs w:val="28"/>
          <w:lang w:val="kk-KZ"/>
        </w:rPr>
        <w:t xml:space="preserve">калық </w:t>
      </w:r>
      <w:r w:rsidR="00E140D9" w:rsidRPr="005406D6">
        <w:rPr>
          <w:rFonts w:ascii="Times New Roman" w:hAnsi="Times New Roman" w:cs="Times New Roman"/>
          <w:b/>
          <w:sz w:val="28"/>
          <w:szCs w:val="28"/>
          <w:lang w:val="kk-KZ"/>
        </w:rPr>
        <w:t>рұқсаттама</w:t>
      </w:r>
    </w:p>
    <w:p w14:paraId="6B473239" w14:textId="77777777" w:rsidR="00AB1873" w:rsidRPr="005406D6" w:rsidRDefault="00AB1873" w:rsidP="0011152E">
      <w:pPr>
        <w:spacing w:after="0" w:line="240" w:lineRule="auto"/>
        <w:ind w:firstLine="709"/>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Зерттеудің этикалық мақұлдауын Қарағанды мемлекеттік медицина университетінің биоэтика жөніндегі комитеті берді, 20.12.2017 жылғы № 26 хаттама. Бұл ғылыми жұмысты орындау зертханалық жануарлармен - ақ егеуқұйрықтармен жұмысты қамтиды. Сондай-ақ, зерттеу тіс кіреукелерінің  ошақты минералсызданған пациенттердің жұлынған тістерінде де жүргізіледі. Балалардың эпидемиологиялық стоматологиялық тексерілуі олардың ата-аналарының жазбаша ақпараттандырылған келісімін ала отырып жүргізілді.</w:t>
      </w:r>
    </w:p>
    <w:p w14:paraId="255EA015" w14:textId="77777777" w:rsidR="0094471E" w:rsidRPr="005406D6" w:rsidRDefault="00811BD8" w:rsidP="00811BD8">
      <w:pPr>
        <w:tabs>
          <w:tab w:val="left" w:pos="993"/>
        </w:tabs>
        <w:spacing w:after="0" w:line="240" w:lineRule="auto"/>
        <w:jc w:val="both"/>
        <w:rPr>
          <w:rFonts w:ascii="Times New Roman" w:hAnsi="Times New Roman" w:cs="Times New Roman"/>
          <w:b/>
          <w:sz w:val="28"/>
          <w:szCs w:val="28"/>
          <w:lang w:val="kk-KZ"/>
        </w:rPr>
      </w:pPr>
      <w:r w:rsidRPr="005406D6">
        <w:rPr>
          <w:rFonts w:ascii="Times New Roman" w:hAnsi="Times New Roman" w:cs="Times New Roman"/>
          <w:b/>
          <w:sz w:val="28"/>
          <w:szCs w:val="28"/>
          <w:lang w:val="kk-KZ"/>
        </w:rPr>
        <w:tab/>
      </w:r>
    </w:p>
    <w:p w14:paraId="3A300458" w14:textId="175ADAFB" w:rsidR="00811BD8" w:rsidRPr="005406D6" w:rsidRDefault="0083402D" w:rsidP="00811BD8">
      <w:pPr>
        <w:tabs>
          <w:tab w:val="left" w:pos="993"/>
        </w:tabs>
        <w:spacing w:after="0" w:line="240" w:lineRule="auto"/>
        <w:jc w:val="both"/>
        <w:rPr>
          <w:rFonts w:ascii="Times New Roman" w:hAnsi="Times New Roman" w:cs="Times New Roman"/>
          <w:b/>
          <w:sz w:val="28"/>
          <w:szCs w:val="28"/>
          <w:lang w:val="kk-KZ"/>
        </w:rPr>
      </w:pPr>
      <w:r w:rsidRPr="005406D6">
        <w:rPr>
          <w:rFonts w:ascii="Times New Roman" w:hAnsi="Times New Roman" w:cs="Times New Roman"/>
          <w:b/>
          <w:sz w:val="28"/>
          <w:szCs w:val="28"/>
          <w:lang w:val="kk-KZ"/>
        </w:rPr>
        <w:tab/>
      </w:r>
      <w:r w:rsidR="00AB1873" w:rsidRPr="005406D6">
        <w:rPr>
          <w:rFonts w:ascii="Times New Roman" w:hAnsi="Times New Roman" w:cs="Times New Roman"/>
          <w:b/>
          <w:sz w:val="28"/>
          <w:szCs w:val="28"/>
          <w:lang w:val="kk-KZ"/>
        </w:rPr>
        <w:t>Зерттеу әдістері</w:t>
      </w:r>
    </w:p>
    <w:p w14:paraId="5F237F14" w14:textId="77777777" w:rsidR="0094471E" w:rsidRPr="005406D6" w:rsidRDefault="0094471E" w:rsidP="008B4845">
      <w:pPr>
        <w:tabs>
          <w:tab w:val="left" w:pos="284"/>
          <w:tab w:val="left" w:pos="426"/>
          <w:tab w:val="left" w:pos="993"/>
        </w:tabs>
        <w:spacing w:after="0" w:line="240" w:lineRule="auto"/>
        <w:jc w:val="both"/>
        <w:rPr>
          <w:rFonts w:ascii="Times New Roman" w:hAnsi="Times New Roman" w:cs="Times New Roman"/>
          <w:sz w:val="28"/>
          <w:szCs w:val="28"/>
          <w:lang w:val="kk-KZ"/>
        </w:rPr>
      </w:pPr>
      <w:r w:rsidRPr="005406D6">
        <w:rPr>
          <w:rFonts w:ascii="Times New Roman" w:hAnsi="Times New Roman" w:cs="Times New Roman"/>
          <w:b/>
          <w:sz w:val="28"/>
          <w:szCs w:val="28"/>
          <w:lang w:val="kk-KZ"/>
        </w:rPr>
        <w:tab/>
      </w:r>
      <w:r w:rsidRPr="005406D6">
        <w:rPr>
          <w:rFonts w:ascii="Times New Roman" w:hAnsi="Times New Roman" w:cs="Times New Roman"/>
          <w:sz w:val="28"/>
          <w:szCs w:val="28"/>
          <w:lang w:val="kk-KZ"/>
        </w:rPr>
        <w:t>1. Эпидемиологиялық стоматологиялық тексеру.</w:t>
      </w:r>
    </w:p>
    <w:p w14:paraId="6FCF1DAC" w14:textId="77777777" w:rsidR="0094471E" w:rsidRPr="005406D6" w:rsidRDefault="0094471E" w:rsidP="008B4845">
      <w:pPr>
        <w:tabs>
          <w:tab w:val="left" w:pos="284"/>
          <w:tab w:val="left" w:pos="426"/>
          <w:tab w:val="left" w:pos="993"/>
        </w:tabs>
        <w:spacing w:after="0" w:line="240" w:lineRule="auto"/>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ab/>
        <w:t xml:space="preserve">2. Кариес маркерінің ерітіндісімен </w:t>
      </w:r>
      <w:r w:rsidR="00B416EA" w:rsidRPr="005406D6">
        <w:rPr>
          <w:rFonts w:ascii="Times New Roman" w:hAnsi="Times New Roman" w:cs="Times New Roman"/>
          <w:sz w:val="28"/>
          <w:szCs w:val="28"/>
          <w:lang w:val="kk-KZ"/>
        </w:rPr>
        <w:t>тірілей</w:t>
      </w:r>
      <w:r w:rsidRPr="005406D6">
        <w:rPr>
          <w:rFonts w:ascii="Times New Roman" w:hAnsi="Times New Roman" w:cs="Times New Roman"/>
          <w:sz w:val="28"/>
          <w:szCs w:val="28"/>
          <w:lang w:val="kk-KZ"/>
        </w:rPr>
        <w:t xml:space="preserve"> бояу;</w:t>
      </w:r>
    </w:p>
    <w:p w14:paraId="77B22F8A" w14:textId="77777777" w:rsidR="0094471E" w:rsidRPr="005406D6" w:rsidRDefault="0094471E" w:rsidP="008B4845">
      <w:pPr>
        <w:tabs>
          <w:tab w:val="left" w:pos="284"/>
          <w:tab w:val="left" w:pos="426"/>
          <w:tab w:val="left" w:pos="993"/>
        </w:tabs>
        <w:spacing w:after="0" w:line="240" w:lineRule="auto"/>
        <w:ind w:left="284"/>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3. Лазерлік флуоресценция - "Kavo" фирмасының "Diagnodent" лазерінің көмегімен тіс тісжегін лазерлік түрде анықтау;</w:t>
      </w:r>
    </w:p>
    <w:p w14:paraId="09D6BC3E" w14:textId="77777777" w:rsidR="0094471E" w:rsidRPr="005406D6" w:rsidRDefault="0094471E" w:rsidP="008B4845">
      <w:pPr>
        <w:tabs>
          <w:tab w:val="left" w:pos="284"/>
          <w:tab w:val="left" w:pos="426"/>
          <w:tab w:val="left" w:pos="993"/>
        </w:tabs>
        <w:spacing w:after="0" w:line="240" w:lineRule="auto"/>
        <w:ind w:left="284"/>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4. Морфологиялық әдістер: гистологиялық зерттеу үшін материал жинау, материал  формалиннің 10% бейтарап буферлі ерітіндісінде бекітілді, одан әрі белгілі әдістеме бойынша </w:t>
      </w:r>
      <w:r w:rsidR="00C849BF" w:rsidRPr="005406D6">
        <w:rPr>
          <w:rFonts w:ascii="Times New Roman" w:hAnsi="Times New Roman" w:cs="Times New Roman"/>
          <w:sz w:val="28"/>
          <w:szCs w:val="28"/>
          <w:lang w:val="kk-KZ"/>
        </w:rPr>
        <w:t>тұрақтандыру</w:t>
      </w:r>
      <w:r w:rsidRPr="005406D6">
        <w:rPr>
          <w:rFonts w:ascii="Times New Roman" w:hAnsi="Times New Roman" w:cs="Times New Roman"/>
          <w:sz w:val="28"/>
          <w:szCs w:val="28"/>
          <w:lang w:val="kk-KZ"/>
        </w:rPr>
        <w:t xml:space="preserve"> хаттама бойынша </w:t>
      </w:r>
      <w:r w:rsidR="00C849BF" w:rsidRPr="005406D6">
        <w:rPr>
          <w:rFonts w:ascii="Times New Roman" w:hAnsi="Times New Roman" w:cs="Times New Roman"/>
          <w:sz w:val="28"/>
          <w:szCs w:val="28"/>
          <w:lang w:val="kk-KZ"/>
        </w:rPr>
        <w:t>айналмалы үлгідегі</w:t>
      </w:r>
      <w:r w:rsidRPr="005406D6">
        <w:rPr>
          <w:rFonts w:ascii="Times New Roman" w:hAnsi="Times New Roman" w:cs="Times New Roman"/>
          <w:sz w:val="28"/>
          <w:szCs w:val="28"/>
          <w:lang w:val="kk-KZ"/>
        </w:rPr>
        <w:t xml:space="preserve"> тіндік процессорда өңделіп, кейіннен қалыңдығы 5-6 МКМ парафинді блоктар мен кесінділер дайындалады, гематоксилинмен және эозинмен боялған, алынған материалдың гистологиялық сипаттамасы;</w:t>
      </w:r>
    </w:p>
    <w:p w14:paraId="0E005AC9" w14:textId="77777777" w:rsidR="0094471E" w:rsidRPr="005406D6" w:rsidRDefault="0094471E" w:rsidP="008B4845">
      <w:pPr>
        <w:tabs>
          <w:tab w:val="left" w:pos="284"/>
          <w:tab w:val="left" w:pos="426"/>
          <w:tab w:val="left" w:pos="993"/>
        </w:tabs>
        <w:spacing w:after="0" w:line="240" w:lineRule="auto"/>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ab/>
        <w:t>5. Электронды микроскопия және спектрлік талдау.</w:t>
      </w:r>
    </w:p>
    <w:p w14:paraId="3EA796B4" w14:textId="77777777" w:rsidR="0094471E" w:rsidRPr="005406D6" w:rsidRDefault="0094471E" w:rsidP="008B4845">
      <w:pPr>
        <w:tabs>
          <w:tab w:val="left" w:pos="284"/>
          <w:tab w:val="left" w:pos="426"/>
          <w:tab w:val="left" w:pos="993"/>
        </w:tabs>
        <w:spacing w:after="0" w:line="240" w:lineRule="auto"/>
        <w:ind w:left="284"/>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6. Статистикалық талдау: параметрлік емес статистикалық әдістерді жүргізуге    арналған компьютерлік бағдарламалар пакеттері (SPSS 21).</w:t>
      </w:r>
    </w:p>
    <w:p w14:paraId="3E4D4E62" w14:textId="77777777" w:rsidR="006A1E1C" w:rsidRPr="005406D6" w:rsidRDefault="006A1E1C" w:rsidP="00C849BF">
      <w:pPr>
        <w:spacing w:after="0" w:line="240" w:lineRule="auto"/>
        <w:ind w:left="708"/>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    </w:t>
      </w:r>
    </w:p>
    <w:p w14:paraId="36C4DB05" w14:textId="77777777" w:rsidR="00A108C1" w:rsidRPr="005406D6" w:rsidRDefault="006A1E1C" w:rsidP="00C849BF">
      <w:pPr>
        <w:tabs>
          <w:tab w:val="left" w:pos="993"/>
          <w:tab w:val="left" w:pos="1701"/>
        </w:tabs>
        <w:spacing w:after="0" w:line="240" w:lineRule="auto"/>
        <w:ind w:firstLine="375"/>
        <w:jc w:val="both"/>
        <w:rPr>
          <w:rFonts w:ascii="Times New Roman" w:hAnsi="Times New Roman" w:cs="Times New Roman"/>
          <w:b/>
          <w:bCs/>
          <w:sz w:val="28"/>
          <w:szCs w:val="28"/>
          <w:lang w:val="kk-KZ"/>
        </w:rPr>
      </w:pPr>
      <w:r w:rsidRPr="005406D6">
        <w:rPr>
          <w:rFonts w:ascii="Times New Roman" w:hAnsi="Times New Roman" w:cs="Times New Roman"/>
          <w:sz w:val="28"/>
          <w:szCs w:val="28"/>
          <w:lang w:val="kk-KZ"/>
        </w:rPr>
        <w:t xml:space="preserve">     </w:t>
      </w:r>
      <w:r w:rsidRPr="005406D6">
        <w:rPr>
          <w:rFonts w:ascii="Times New Roman" w:hAnsi="Times New Roman" w:cs="Times New Roman"/>
          <w:sz w:val="28"/>
          <w:szCs w:val="28"/>
          <w:lang w:val="kk-KZ"/>
        </w:rPr>
        <w:tab/>
      </w:r>
      <w:r w:rsidR="00C849BF" w:rsidRPr="005406D6">
        <w:rPr>
          <w:rFonts w:ascii="Times New Roman" w:hAnsi="Times New Roman" w:cs="Times New Roman"/>
          <w:b/>
          <w:sz w:val="28"/>
          <w:szCs w:val="28"/>
          <w:lang w:val="kk-KZ"/>
        </w:rPr>
        <w:t>Зерттеу нәтижелері</w:t>
      </w:r>
    </w:p>
    <w:p w14:paraId="39132B5B" w14:textId="77777777" w:rsidR="00C849BF" w:rsidRPr="005406D6" w:rsidRDefault="00A108C1" w:rsidP="006A1E1C">
      <w:pPr>
        <w:tabs>
          <w:tab w:val="left" w:pos="993"/>
        </w:tabs>
        <w:spacing w:after="0" w:line="240" w:lineRule="auto"/>
        <w:jc w:val="both"/>
        <w:rPr>
          <w:rFonts w:ascii="Times New Roman" w:eastAsia="Times New Roman" w:hAnsi="Times New Roman"/>
          <w:sz w:val="28"/>
          <w:szCs w:val="28"/>
          <w:lang w:val="kk-KZ"/>
        </w:rPr>
      </w:pPr>
      <w:r w:rsidRPr="005406D6">
        <w:rPr>
          <w:rFonts w:ascii="Times New Roman" w:eastAsia="Times New Roman" w:hAnsi="Times New Roman"/>
          <w:sz w:val="28"/>
          <w:szCs w:val="28"/>
          <w:lang w:val="kk-KZ"/>
        </w:rPr>
        <w:tab/>
      </w:r>
      <w:r w:rsidR="00C849BF" w:rsidRPr="005406D6">
        <w:rPr>
          <w:rFonts w:ascii="Times New Roman" w:eastAsia="Times New Roman" w:hAnsi="Times New Roman"/>
          <w:sz w:val="28"/>
          <w:szCs w:val="28"/>
          <w:lang w:val="kk-KZ"/>
        </w:rPr>
        <w:t>Бор тәрізді дақ сатысындағы бастапқы тісжегінің таралуы алынбайтын ортодонтиялық аппарат болған кезде екі топтағы балаларда да айтарлықтай жоғары және 12 жастағы балаларда 75,5% (95% ДИ:71-80) және 15 жастағы балаларда 72% (95% ДИ:68-76) құрады. Ортодонтиялық ем болмаған  балаларда бор тәрізді дақ сатысындағы тісжегінің таралуы айтарлықтай төмен және, тиісінше, 12 және 15 жастағы балаларда 28% (95% ДИ:25-31) және 23% (95% ДИ:18-26) құрады. Ортодонтиялық емдеудің белсенді кезеңінен кейінгі кідіру кезінде тісжегі процесінің дамуына байланысты тістердің қатты тіндері ауруларының таралуы артты, ал пародонт тіндері ауруларының таралуы төмендеді. Кідіру кезеңде балалардағы бор тәрізді дақ сатысындағы тісжегінің таралуы айтарлықтай төмендеді және 12 жаста 33% (95% ДИ:29-37) және 15 жаста 26,5% (95% ДИ:22-31) құрады. Бұл тісжегінің бор тәрізді сатысында пигментті дақ сатысында немесе кариес қуысының пайда болуымен немесе ауыз қуысының гигиенасы жақсарған кезде тісжегі процесінің өзгеруімен және кідіру кезеңде балалардағы бастапқы тісжегінің  қайта минералдануымен түсіндіріледі.</w:t>
      </w:r>
    </w:p>
    <w:p w14:paraId="2F73020C" w14:textId="77777777" w:rsidR="00C849BF" w:rsidRPr="005406D6" w:rsidRDefault="00C849BF" w:rsidP="006A1E1C">
      <w:pPr>
        <w:tabs>
          <w:tab w:val="left" w:pos="993"/>
        </w:tabs>
        <w:spacing w:after="0" w:line="240" w:lineRule="auto"/>
        <w:jc w:val="both"/>
        <w:rPr>
          <w:rFonts w:ascii="Times New Roman" w:eastAsia="Times New Roman" w:hAnsi="Times New Roman"/>
          <w:sz w:val="28"/>
          <w:szCs w:val="28"/>
          <w:lang w:val="kk-KZ"/>
        </w:rPr>
      </w:pPr>
    </w:p>
    <w:p w14:paraId="44838E2E" w14:textId="39D9DF86" w:rsidR="00C849BF" w:rsidRPr="005406D6" w:rsidRDefault="00265431" w:rsidP="0098091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w:t>
      </w:r>
      <w:r w:rsidR="00D45A04" w:rsidRPr="005406D6">
        <w:rPr>
          <w:rFonts w:ascii="Times New Roman" w:hAnsi="Times New Roman" w:cs="Times New Roman"/>
          <w:sz w:val="28"/>
          <w:szCs w:val="28"/>
          <w:lang w:val="kk-KZ"/>
        </w:rPr>
        <w:t xml:space="preserve">зерттеу нәтижелері бойынша бірінші топтағы зертханалық егеуқұйрықтардың 66 тісі (82,50%) сау (Код - 0), ал 14 тіс (17,50%) кіреуке </w:t>
      </w:r>
      <w:r w:rsidR="00D45A04" w:rsidRPr="005406D6">
        <w:rPr>
          <w:rFonts w:ascii="Times New Roman" w:hAnsi="Times New Roman" w:cs="Times New Roman"/>
          <w:sz w:val="28"/>
          <w:szCs w:val="28"/>
          <w:lang w:val="kk-KZ"/>
        </w:rPr>
        <w:lastRenderedPageBreak/>
        <w:t>ішінде тісжегі процесінің белгілері (Код - 1) болғандығы анықталды. Екінші топта тісжегі процесінің таралуы ең аз болды: 78 тіс (97,50%) сау болды (Код - 0), 2 тіс (2,50%) кіреуке ішінде тісжегі процесінің белгілері болды (Код - 1). Үшінші бақылау тобында 74 тістің (92,50%) жағдайы сау болды (Код - 0), бұл бірінші топқа қарағанда сәл үлкен және екінші топқа қарағанда салыстырмалы түрде аз. Сонымен қатар, үшінші топтың 6 тісінде (7,50%) кіреукенің беткі қабаттарының тісжегі байқалды (Код - 1). Төртінші топта тісжегі процесінің таралуы ең жоғары болды: тек 11 тіс (13,75%) сау болды (Код - 0), ал 69 тіс (86,25%) кіреуке тісжегі айқын белгілері болды (Код - 1).</w:t>
      </w:r>
    </w:p>
    <w:p w14:paraId="7EC83C60" w14:textId="77777777" w:rsidR="00265431" w:rsidRPr="005406D6" w:rsidRDefault="00265431" w:rsidP="00265431">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Үшінші</w:t>
      </w:r>
      <w:r w:rsidRPr="005406D6">
        <w:rPr>
          <w:rFonts w:ascii="Times New Roman" w:hAnsi="Times New Roman" w:cs="Times New Roman"/>
          <w:sz w:val="28"/>
          <w:szCs w:val="28"/>
          <w:lang w:val="kk-KZ"/>
        </w:rPr>
        <w:t xml:space="preserve"> зерттеудің қорытындысы бойынша бірінші топтағы 81 тістің (81%) сау (Код - 0), ал 19 тістің (19%) кіреуке ішінде ошақты минералсыздану белгілері (Код -1), ал екінші топтағы 36 тістің (36%) ғана сау (Код - 0), ал 64 тістің (64%) кіреуке үстіңгі қабаттарының айқын ошақты деминерализациясы (Код - 1) болғаны анықталды. Үшінші топта бөліктік минералсыздануының таралуы ең аз болды: 93 тіс (93%) сау болды (Код - 0), 7 тіс (7%) кіреукелі бөліктік минералсыздануға ие болды (Код - 1). Төртінші топта минералсызданудың таралуы ең жоғары болды: 32 тіс (32%) сау (Код - 0), 68 тіс (68%) кіреуке минералсыздануының айқын ошақтары болды (Код - 1).</w:t>
      </w:r>
    </w:p>
    <w:p w14:paraId="05F26124" w14:textId="4D96B4FD" w:rsidR="00D45A04" w:rsidRPr="005406D6" w:rsidRDefault="00D45A04" w:rsidP="00D45A04">
      <w:pPr>
        <w:spacing w:after="0" w:line="240" w:lineRule="auto"/>
        <w:ind w:firstLine="709"/>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Спектрлік талдау кезінде адам тістеріндегі микроэлементтердің құрамын топтардағы салыстырмалы бағалау бақылау топтарымен салыстырғанда құрамында амелогенин протеинінің синтетикалық баламасы препаратпен өңдеу кезінде жұлынған адам тістерінің кіреуке күйінде айтарлықтай айырмашылықтарды анықтады. Құрамында АПАСБ препаратын қолданғаннан кейін 1 айдан кейін кальций деңгейі (1-Т) орта есеппен 6,5% - ды құрады, бұл АПАСБ (3,5%) препаратымен өңдеусіз 1 айдан кейін топқа қарағанда 1,85 есе жоғары (</w:t>
      </w:r>
      <w:r w:rsidR="002A0266" w:rsidRPr="005406D6">
        <w:rPr>
          <w:rFonts w:ascii="Times New Roman" w:hAnsi="Times New Roman" w:cs="Times New Roman"/>
          <w:sz w:val="28"/>
          <w:szCs w:val="28"/>
          <w:lang w:val="kk-KZ"/>
        </w:rPr>
        <w:t>2</w:t>
      </w:r>
      <w:r w:rsidRPr="005406D6">
        <w:rPr>
          <w:rFonts w:ascii="Times New Roman" w:hAnsi="Times New Roman" w:cs="Times New Roman"/>
          <w:sz w:val="28"/>
          <w:szCs w:val="28"/>
          <w:lang w:val="kk-KZ"/>
        </w:rPr>
        <w:t xml:space="preserve">-Т) және 3 айдан кейін АПАСБ препаратымен өңдеусіз топқа қарағанда 6 есе көп (1,0%), (4-Т). Фосфор деңгейі бірінші топта да жоғары (7,5%), (1-Т) </w:t>
      </w:r>
      <w:r w:rsidR="002A0266" w:rsidRPr="005406D6">
        <w:rPr>
          <w:rFonts w:ascii="Times New Roman" w:hAnsi="Times New Roman" w:cs="Times New Roman"/>
          <w:sz w:val="28"/>
          <w:szCs w:val="28"/>
          <w:lang w:val="kk-KZ"/>
        </w:rPr>
        <w:t xml:space="preserve">екінші </w:t>
      </w:r>
      <w:r w:rsidRPr="005406D6">
        <w:rPr>
          <w:rFonts w:ascii="Times New Roman" w:hAnsi="Times New Roman" w:cs="Times New Roman"/>
          <w:sz w:val="28"/>
          <w:szCs w:val="28"/>
          <w:lang w:val="kk-KZ"/>
        </w:rPr>
        <w:t>бақылау тобымен салыстырғанда орта есеппен 5 еседен артық (1,5%), (</w:t>
      </w:r>
      <w:r w:rsidR="002A0266" w:rsidRPr="005406D6">
        <w:rPr>
          <w:rFonts w:ascii="Times New Roman" w:hAnsi="Times New Roman" w:cs="Times New Roman"/>
          <w:sz w:val="28"/>
          <w:szCs w:val="28"/>
          <w:lang w:val="kk-KZ"/>
        </w:rPr>
        <w:t>2</w:t>
      </w:r>
      <w:r w:rsidRPr="005406D6">
        <w:rPr>
          <w:rFonts w:ascii="Times New Roman" w:hAnsi="Times New Roman" w:cs="Times New Roman"/>
          <w:sz w:val="28"/>
          <w:szCs w:val="28"/>
          <w:lang w:val="kk-KZ"/>
        </w:rPr>
        <w:t>-Т) және төртінші бақылау тобымен салыстырғанда 15 есе (0,5%), (4-Т). Кальций мен фосфордың деңгейі уақыт өте келе және АПАСБ өңделгеннен кейін 3 айдан кейін жоғарылайды (</w:t>
      </w:r>
      <w:r w:rsidR="002A0266" w:rsidRPr="005406D6">
        <w:rPr>
          <w:rFonts w:ascii="Times New Roman" w:hAnsi="Times New Roman" w:cs="Times New Roman"/>
          <w:sz w:val="28"/>
          <w:szCs w:val="28"/>
          <w:lang w:val="kk-KZ"/>
        </w:rPr>
        <w:t>3</w:t>
      </w:r>
      <w:r w:rsidRPr="005406D6">
        <w:rPr>
          <w:rFonts w:ascii="Times New Roman" w:hAnsi="Times New Roman" w:cs="Times New Roman"/>
          <w:sz w:val="28"/>
          <w:szCs w:val="28"/>
          <w:lang w:val="kk-KZ"/>
        </w:rPr>
        <w:t xml:space="preserve">-Т) кальций деңгейі орта есеппен 37,5% - ды құрады, бұл норманың орташа көрсеткіштеріне сәйкес келеді және АПАСБ препаратымен өңдегеннен кейін 1 айдан кейін топтағы кальций деңгейімен салыстырғанда 5 есе жоғары (6,5%), (1-Т). </w:t>
      </w:r>
      <w:r w:rsidR="002A0266" w:rsidRPr="005406D6">
        <w:rPr>
          <w:rFonts w:ascii="Times New Roman" w:hAnsi="Times New Roman" w:cs="Times New Roman"/>
          <w:sz w:val="28"/>
          <w:szCs w:val="28"/>
          <w:lang w:val="kk-KZ"/>
        </w:rPr>
        <w:t>Үшінші</w:t>
      </w:r>
      <w:r w:rsidRPr="005406D6">
        <w:rPr>
          <w:rFonts w:ascii="Times New Roman" w:hAnsi="Times New Roman" w:cs="Times New Roman"/>
          <w:sz w:val="28"/>
          <w:szCs w:val="28"/>
          <w:lang w:val="kk-KZ"/>
        </w:rPr>
        <w:t xml:space="preserve"> топтағы фосфор деңгейі 23,0% (</w:t>
      </w:r>
      <w:r w:rsidR="002A0266" w:rsidRPr="005406D6">
        <w:rPr>
          <w:rFonts w:ascii="Times New Roman" w:hAnsi="Times New Roman" w:cs="Times New Roman"/>
          <w:sz w:val="28"/>
          <w:szCs w:val="28"/>
          <w:lang w:val="kk-KZ"/>
        </w:rPr>
        <w:t>3</w:t>
      </w:r>
      <w:r w:rsidRPr="005406D6">
        <w:rPr>
          <w:rFonts w:ascii="Times New Roman" w:hAnsi="Times New Roman" w:cs="Times New Roman"/>
          <w:sz w:val="28"/>
          <w:szCs w:val="28"/>
          <w:lang w:val="kk-KZ"/>
        </w:rPr>
        <w:t>-Т), бұл бірінші топпен салыстырғанда (7,5%) 3 еседен артық жоғары және нормаға сәйкес келеді.</w:t>
      </w:r>
    </w:p>
    <w:p w14:paraId="3E85612B" w14:textId="77777777" w:rsidR="00D45A04" w:rsidRPr="005406D6" w:rsidRDefault="00D45A04" w:rsidP="00D45A04">
      <w:pPr>
        <w:spacing w:after="0" w:line="240" w:lineRule="auto"/>
        <w:ind w:firstLine="709"/>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Электронды диаграммалардың суретін салыстырмалы бағалау нәтижелері және адамның жойылған тістеріндегі ультра құрылымдық өзгерістер </w:t>
      </w:r>
      <w:r w:rsidR="00025EE9" w:rsidRPr="005406D6">
        <w:rPr>
          <w:rFonts w:ascii="Times New Roman" w:hAnsi="Times New Roman" w:cs="Times New Roman"/>
          <w:sz w:val="28"/>
          <w:szCs w:val="28"/>
          <w:lang w:val="kk-KZ"/>
        </w:rPr>
        <w:t>кіреукені</w:t>
      </w:r>
      <w:r w:rsidRPr="005406D6">
        <w:rPr>
          <w:rFonts w:ascii="Times New Roman" w:hAnsi="Times New Roman" w:cs="Times New Roman"/>
          <w:sz w:val="28"/>
          <w:szCs w:val="28"/>
          <w:lang w:val="kk-KZ"/>
        </w:rPr>
        <w:t xml:space="preserve"> ішінара қалпына келтіру құрамында АПАСБ препаратымен емдеуден кейін 1 айдан кейін, ал осы препаратты өңдегеннен кейін 3 айдан кейін </w:t>
      </w:r>
      <w:r w:rsidR="00025EE9" w:rsidRPr="005406D6">
        <w:rPr>
          <w:rFonts w:ascii="Times New Roman" w:hAnsi="Times New Roman" w:cs="Times New Roman"/>
          <w:sz w:val="28"/>
          <w:szCs w:val="28"/>
          <w:lang w:val="kk-KZ"/>
        </w:rPr>
        <w:t>минералсыздан</w:t>
      </w:r>
      <w:r w:rsidRPr="005406D6">
        <w:rPr>
          <w:rFonts w:ascii="Times New Roman" w:hAnsi="Times New Roman" w:cs="Times New Roman"/>
          <w:sz w:val="28"/>
          <w:szCs w:val="28"/>
          <w:lang w:val="kk-KZ"/>
        </w:rPr>
        <w:t xml:space="preserve">ған </w:t>
      </w:r>
      <w:r w:rsidR="00025EE9" w:rsidRPr="005406D6">
        <w:rPr>
          <w:rFonts w:ascii="Times New Roman" w:hAnsi="Times New Roman" w:cs="Times New Roman"/>
          <w:sz w:val="28"/>
          <w:szCs w:val="28"/>
          <w:lang w:val="kk-KZ"/>
        </w:rPr>
        <w:t>кіреукенің</w:t>
      </w:r>
      <w:r w:rsidRPr="005406D6">
        <w:rPr>
          <w:rFonts w:ascii="Times New Roman" w:hAnsi="Times New Roman" w:cs="Times New Roman"/>
          <w:sz w:val="28"/>
          <w:szCs w:val="28"/>
          <w:lang w:val="kk-KZ"/>
        </w:rPr>
        <w:t xml:space="preserve"> беткі қабаты толық қалпына келтіріліп, біркелкі параллель жолдарда орналасқан біртекті құрылым мен </w:t>
      </w:r>
      <w:r w:rsidR="00025EE9" w:rsidRPr="005406D6">
        <w:rPr>
          <w:rFonts w:ascii="Times New Roman" w:hAnsi="Times New Roman" w:cs="Times New Roman"/>
          <w:sz w:val="28"/>
          <w:szCs w:val="28"/>
          <w:lang w:val="kk-KZ"/>
        </w:rPr>
        <w:t>кіреуке</w:t>
      </w:r>
      <w:r w:rsidRPr="005406D6">
        <w:rPr>
          <w:rFonts w:ascii="Times New Roman" w:hAnsi="Times New Roman" w:cs="Times New Roman"/>
          <w:sz w:val="28"/>
          <w:szCs w:val="28"/>
          <w:lang w:val="kk-KZ"/>
        </w:rPr>
        <w:t xml:space="preserve"> призмалары пайда болатындығын көрсетті.</w:t>
      </w:r>
    </w:p>
    <w:p w14:paraId="1DED8637" w14:textId="2BDDF0D4" w:rsidR="00D45A04" w:rsidRPr="005406D6" w:rsidRDefault="00D45A04" w:rsidP="00D45A04">
      <w:pPr>
        <w:spacing w:after="0" w:line="240" w:lineRule="auto"/>
        <w:ind w:firstLine="709"/>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lastRenderedPageBreak/>
        <w:t xml:space="preserve">Бұл ретте бақылау топтарында ем жүргізбестен </w:t>
      </w:r>
      <w:r w:rsidR="00025EE9" w:rsidRPr="005406D6">
        <w:rPr>
          <w:rFonts w:ascii="Times New Roman" w:hAnsi="Times New Roman" w:cs="Times New Roman"/>
          <w:sz w:val="28"/>
          <w:szCs w:val="28"/>
          <w:lang w:val="kk-KZ"/>
        </w:rPr>
        <w:t>кіреукенің</w:t>
      </w:r>
      <w:r w:rsidRPr="005406D6">
        <w:rPr>
          <w:rFonts w:ascii="Times New Roman" w:hAnsi="Times New Roman" w:cs="Times New Roman"/>
          <w:sz w:val="28"/>
          <w:szCs w:val="28"/>
          <w:lang w:val="kk-KZ"/>
        </w:rPr>
        <w:t xml:space="preserve"> беткі қабаттарында бұзылулары  айқын </w:t>
      </w:r>
      <w:r w:rsidR="00025EE9" w:rsidRPr="005406D6">
        <w:rPr>
          <w:rFonts w:ascii="Times New Roman" w:hAnsi="Times New Roman" w:cs="Times New Roman"/>
          <w:sz w:val="28"/>
          <w:szCs w:val="28"/>
          <w:lang w:val="kk-KZ"/>
        </w:rPr>
        <w:t xml:space="preserve">минералсызданған </w:t>
      </w:r>
      <w:r w:rsidRPr="005406D6">
        <w:rPr>
          <w:rFonts w:ascii="Times New Roman" w:hAnsi="Times New Roman" w:cs="Times New Roman"/>
          <w:sz w:val="28"/>
          <w:szCs w:val="28"/>
          <w:lang w:val="kk-KZ"/>
        </w:rPr>
        <w:t xml:space="preserve">ошақтары байқалды. Бақылау топтарымен салыстырғанда бірінші және </w:t>
      </w:r>
      <w:r w:rsidR="00D43629" w:rsidRPr="005406D6">
        <w:rPr>
          <w:rFonts w:ascii="Times New Roman" w:hAnsi="Times New Roman" w:cs="Times New Roman"/>
          <w:sz w:val="28"/>
          <w:szCs w:val="28"/>
          <w:lang w:val="kk-KZ"/>
        </w:rPr>
        <w:t>үш</w:t>
      </w:r>
      <w:r w:rsidRPr="005406D6">
        <w:rPr>
          <w:rFonts w:ascii="Times New Roman" w:hAnsi="Times New Roman" w:cs="Times New Roman"/>
          <w:sz w:val="28"/>
          <w:szCs w:val="28"/>
          <w:lang w:val="kk-KZ"/>
        </w:rPr>
        <w:t xml:space="preserve">інші зерттелген тіс топтарының сау </w:t>
      </w:r>
      <w:r w:rsidR="00025EE9" w:rsidRPr="005406D6">
        <w:rPr>
          <w:rFonts w:ascii="Times New Roman" w:hAnsi="Times New Roman" w:cs="Times New Roman"/>
          <w:sz w:val="28"/>
          <w:szCs w:val="28"/>
          <w:lang w:val="kk-KZ"/>
        </w:rPr>
        <w:t>кіреукенің</w:t>
      </w:r>
      <w:r w:rsidRPr="005406D6">
        <w:rPr>
          <w:rFonts w:ascii="Times New Roman" w:hAnsi="Times New Roman" w:cs="Times New Roman"/>
          <w:sz w:val="28"/>
          <w:szCs w:val="28"/>
          <w:lang w:val="kk-KZ"/>
        </w:rPr>
        <w:t xml:space="preserve"> жоғары пайызын жасанды сілекей ерітіндісінен минералдардың енуіне ықпал ететін органикалық </w:t>
      </w:r>
      <w:r w:rsidR="00025EE9" w:rsidRPr="005406D6">
        <w:rPr>
          <w:rFonts w:ascii="Times New Roman" w:hAnsi="Times New Roman" w:cs="Times New Roman"/>
          <w:sz w:val="28"/>
          <w:szCs w:val="28"/>
          <w:lang w:val="kk-KZ"/>
        </w:rPr>
        <w:t>кіреуке</w:t>
      </w:r>
      <w:r w:rsidRPr="005406D6">
        <w:rPr>
          <w:rFonts w:ascii="Times New Roman" w:hAnsi="Times New Roman" w:cs="Times New Roman"/>
          <w:sz w:val="28"/>
          <w:szCs w:val="28"/>
          <w:lang w:val="kk-KZ"/>
        </w:rPr>
        <w:t xml:space="preserve"> матрицасын қалпына келтіру арқылы адам ақуызы амелогенинінің синтетикалық </w:t>
      </w:r>
      <w:r w:rsidR="00025EE9" w:rsidRPr="005406D6">
        <w:rPr>
          <w:rFonts w:ascii="Times New Roman" w:hAnsi="Times New Roman" w:cs="Times New Roman"/>
          <w:sz w:val="28"/>
          <w:szCs w:val="28"/>
          <w:lang w:val="kk-KZ"/>
        </w:rPr>
        <w:t>баламасының</w:t>
      </w:r>
      <w:r w:rsidRPr="005406D6">
        <w:rPr>
          <w:rFonts w:ascii="Times New Roman" w:hAnsi="Times New Roman" w:cs="Times New Roman"/>
          <w:sz w:val="28"/>
          <w:szCs w:val="28"/>
          <w:lang w:val="kk-KZ"/>
        </w:rPr>
        <w:t xml:space="preserve"> жоғары </w:t>
      </w:r>
      <w:r w:rsidR="00025EE9" w:rsidRPr="005406D6">
        <w:rPr>
          <w:rFonts w:ascii="Times New Roman" w:hAnsi="Times New Roman" w:cs="Times New Roman"/>
          <w:sz w:val="28"/>
          <w:szCs w:val="28"/>
          <w:lang w:val="kk-KZ"/>
        </w:rPr>
        <w:t xml:space="preserve">қайта </w:t>
      </w:r>
      <w:r w:rsidRPr="005406D6">
        <w:rPr>
          <w:rFonts w:ascii="Times New Roman" w:hAnsi="Times New Roman" w:cs="Times New Roman"/>
          <w:sz w:val="28"/>
          <w:szCs w:val="28"/>
          <w:lang w:val="kk-KZ"/>
        </w:rPr>
        <w:t>минерал</w:t>
      </w:r>
      <w:r w:rsidR="00025EE9" w:rsidRPr="005406D6">
        <w:rPr>
          <w:rFonts w:ascii="Times New Roman" w:hAnsi="Times New Roman" w:cs="Times New Roman"/>
          <w:sz w:val="28"/>
          <w:szCs w:val="28"/>
          <w:lang w:val="kk-KZ"/>
        </w:rPr>
        <w:t>дандыру</w:t>
      </w:r>
      <w:r w:rsidRPr="005406D6">
        <w:rPr>
          <w:rFonts w:ascii="Times New Roman" w:hAnsi="Times New Roman" w:cs="Times New Roman"/>
          <w:sz w:val="28"/>
          <w:szCs w:val="28"/>
          <w:lang w:val="kk-KZ"/>
        </w:rPr>
        <w:t xml:space="preserve"> қабілетімен түсіндіруге болады.</w:t>
      </w:r>
    </w:p>
    <w:p w14:paraId="2F541231" w14:textId="77777777" w:rsidR="00E848E6" w:rsidRDefault="00E848E6" w:rsidP="00980917">
      <w:pPr>
        <w:spacing w:after="0" w:line="240" w:lineRule="auto"/>
        <w:ind w:firstLine="709"/>
        <w:jc w:val="both"/>
        <w:rPr>
          <w:rFonts w:ascii="Times New Roman" w:hAnsi="Times New Roman" w:cs="Times New Roman"/>
          <w:b/>
          <w:bCs/>
          <w:sz w:val="28"/>
          <w:szCs w:val="28"/>
          <w:lang w:val="kk-KZ"/>
        </w:rPr>
      </w:pPr>
    </w:p>
    <w:p w14:paraId="3C42AC6B" w14:textId="77777777" w:rsidR="00980917" w:rsidRPr="005406D6" w:rsidRDefault="00160BA2" w:rsidP="00980917">
      <w:pPr>
        <w:spacing w:after="0" w:line="240" w:lineRule="auto"/>
        <w:ind w:firstLine="709"/>
        <w:jc w:val="both"/>
        <w:rPr>
          <w:rFonts w:ascii="Times New Roman" w:hAnsi="Times New Roman" w:cs="Times New Roman"/>
          <w:sz w:val="28"/>
          <w:szCs w:val="28"/>
          <w:lang w:val="kk-KZ"/>
        </w:rPr>
      </w:pPr>
      <w:r w:rsidRPr="005406D6">
        <w:rPr>
          <w:rFonts w:ascii="Times New Roman" w:hAnsi="Times New Roman" w:cs="Times New Roman"/>
          <w:b/>
          <w:bCs/>
          <w:sz w:val="28"/>
          <w:szCs w:val="28"/>
          <w:lang w:val="kk-KZ"/>
        </w:rPr>
        <w:t>Қорытынды</w:t>
      </w:r>
      <w:r w:rsidR="00980917" w:rsidRPr="005406D6">
        <w:rPr>
          <w:rFonts w:ascii="Times New Roman" w:hAnsi="Times New Roman" w:cs="Times New Roman"/>
          <w:sz w:val="28"/>
          <w:szCs w:val="28"/>
          <w:lang w:val="kk-KZ"/>
        </w:rPr>
        <w:t>:</w:t>
      </w:r>
    </w:p>
    <w:p w14:paraId="64DD66CD" w14:textId="77777777" w:rsidR="00860C65" w:rsidRPr="005406D6" w:rsidRDefault="00860C65" w:rsidP="00860C65">
      <w:pPr>
        <w:spacing w:after="0" w:line="240" w:lineRule="auto"/>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1. ДДҰ бойынша негізгі қарастырылып отырған жаст</w:t>
      </w:r>
      <w:r w:rsidR="001030AC" w:rsidRPr="005406D6">
        <w:rPr>
          <w:rFonts w:ascii="Times New Roman" w:hAnsi="Times New Roman" w:cs="Times New Roman"/>
          <w:sz w:val="28"/>
          <w:szCs w:val="28"/>
          <w:lang w:val="kk-KZ"/>
        </w:rPr>
        <w:t>ағы</w:t>
      </w:r>
      <w:r w:rsidRPr="005406D6">
        <w:rPr>
          <w:rFonts w:ascii="Times New Roman" w:hAnsi="Times New Roman" w:cs="Times New Roman"/>
          <w:sz w:val="28"/>
          <w:szCs w:val="28"/>
          <w:lang w:val="kk-KZ"/>
        </w:rPr>
        <w:t xml:space="preserve"> топтарда ортодонтиялық емдеу кезінде бор тәрізді дақ кезеңіндегі бастапқы тісжегінің таралуы 12 жасында 75,5% - ды құрады (95%, ДИ:71-80); 15 жасында 72% - ға сәйкес келді (95% ДИ:68-76).</w:t>
      </w:r>
    </w:p>
    <w:p w14:paraId="1CBDAFD3" w14:textId="77777777" w:rsidR="001030AC" w:rsidRPr="005406D6" w:rsidRDefault="00860C65" w:rsidP="001030AC">
      <w:pPr>
        <w:spacing w:after="0" w:line="240" w:lineRule="auto"/>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2. Препаратты қолданғаннан кейін 1 айдан </w:t>
      </w:r>
      <w:r w:rsidR="001030AC" w:rsidRPr="005406D6">
        <w:rPr>
          <w:rFonts w:ascii="Times New Roman" w:hAnsi="Times New Roman" w:cs="Times New Roman"/>
          <w:sz w:val="28"/>
          <w:szCs w:val="28"/>
          <w:lang w:val="kk-KZ"/>
        </w:rPr>
        <w:t>соң</w:t>
      </w:r>
      <w:r w:rsidRPr="005406D6">
        <w:rPr>
          <w:rFonts w:ascii="Times New Roman" w:hAnsi="Times New Roman" w:cs="Times New Roman"/>
          <w:sz w:val="28"/>
          <w:szCs w:val="28"/>
          <w:lang w:val="kk-KZ"/>
        </w:rPr>
        <w:t xml:space="preserve"> зертханалық егеуқұйрықтардың тіс </w:t>
      </w:r>
      <w:r w:rsidR="001030AC" w:rsidRPr="005406D6">
        <w:rPr>
          <w:rFonts w:ascii="Times New Roman" w:hAnsi="Times New Roman" w:cs="Times New Roman"/>
          <w:sz w:val="28"/>
          <w:szCs w:val="28"/>
          <w:lang w:val="kk-KZ"/>
        </w:rPr>
        <w:t xml:space="preserve">кіреукелерінің </w:t>
      </w:r>
      <w:r w:rsidRPr="005406D6">
        <w:rPr>
          <w:rFonts w:ascii="Times New Roman" w:hAnsi="Times New Roman" w:cs="Times New Roman"/>
          <w:sz w:val="28"/>
          <w:szCs w:val="28"/>
          <w:lang w:val="kk-KZ"/>
        </w:rPr>
        <w:t xml:space="preserve"> жа</w:t>
      </w:r>
      <w:r w:rsidR="001030AC" w:rsidRPr="005406D6">
        <w:rPr>
          <w:rFonts w:ascii="Times New Roman" w:hAnsi="Times New Roman" w:cs="Times New Roman"/>
          <w:sz w:val="28"/>
          <w:szCs w:val="28"/>
          <w:lang w:val="kk-KZ"/>
        </w:rPr>
        <w:t>ғдайындағы</w:t>
      </w:r>
      <w:r w:rsidRPr="005406D6">
        <w:rPr>
          <w:rFonts w:ascii="Times New Roman" w:hAnsi="Times New Roman" w:cs="Times New Roman"/>
          <w:sz w:val="28"/>
          <w:szCs w:val="28"/>
          <w:lang w:val="kk-KZ"/>
        </w:rPr>
        <w:t xml:space="preserve"> статистикалық маңызды айырмашылықтар анықталды, бақылау тобымен салыстырғанда (І топ) (І топ) емдеу болмаған кезде (χ2=75,73; p=0,00000), бұл ретте егеуқұйрықтардың сау </w:t>
      </w:r>
      <w:r w:rsidR="001030AC" w:rsidRPr="005406D6">
        <w:rPr>
          <w:rFonts w:ascii="Times New Roman" w:hAnsi="Times New Roman" w:cs="Times New Roman"/>
          <w:sz w:val="28"/>
          <w:szCs w:val="28"/>
          <w:lang w:val="kk-KZ"/>
        </w:rPr>
        <w:t>кіреукесі</w:t>
      </w:r>
      <w:r w:rsidRPr="005406D6">
        <w:rPr>
          <w:rFonts w:ascii="Times New Roman" w:hAnsi="Times New Roman" w:cs="Times New Roman"/>
          <w:sz w:val="28"/>
          <w:szCs w:val="28"/>
          <w:lang w:val="kk-KZ"/>
        </w:rPr>
        <w:t xml:space="preserve"> 82,50% жағдайда алынды; </w:t>
      </w:r>
      <w:r w:rsidR="001030AC" w:rsidRPr="005406D6">
        <w:rPr>
          <w:rFonts w:ascii="Times New Roman" w:hAnsi="Times New Roman" w:cs="Times New Roman"/>
          <w:sz w:val="28"/>
          <w:szCs w:val="28"/>
          <w:lang w:val="kk-KZ"/>
        </w:rPr>
        <w:t xml:space="preserve">бақылау тобымен салыстырғанда (χ2=113,66;p=0,0000), </w:t>
      </w:r>
      <w:r w:rsidRPr="005406D6">
        <w:rPr>
          <w:rFonts w:ascii="Times New Roman" w:hAnsi="Times New Roman" w:cs="Times New Roman"/>
          <w:sz w:val="28"/>
          <w:szCs w:val="28"/>
          <w:lang w:val="kk-KZ"/>
        </w:rPr>
        <w:t xml:space="preserve">препаратты қолданғаннан кейін 3 айдан кейін (II топ) </w:t>
      </w:r>
      <w:r w:rsidR="001030AC" w:rsidRPr="005406D6">
        <w:rPr>
          <w:rFonts w:ascii="Times New Roman" w:hAnsi="Times New Roman" w:cs="Times New Roman"/>
          <w:sz w:val="28"/>
          <w:szCs w:val="28"/>
          <w:lang w:val="kk-KZ"/>
        </w:rPr>
        <w:t xml:space="preserve">кіреукені тиімді қалпына келтіру анықталды, </w:t>
      </w:r>
      <w:r w:rsidRPr="005406D6">
        <w:rPr>
          <w:rFonts w:ascii="Times New Roman" w:hAnsi="Times New Roman" w:cs="Times New Roman"/>
          <w:sz w:val="28"/>
          <w:szCs w:val="28"/>
          <w:lang w:val="kk-KZ"/>
        </w:rPr>
        <w:t>бұл 97,50% жағдайда байқалды және статистикалық тұрғыдан I топтан айтарлықтай ере</w:t>
      </w:r>
      <w:r w:rsidR="001030AC" w:rsidRPr="005406D6">
        <w:rPr>
          <w:rFonts w:ascii="Times New Roman" w:hAnsi="Times New Roman" w:cs="Times New Roman"/>
          <w:sz w:val="28"/>
          <w:szCs w:val="28"/>
          <w:lang w:val="kk-KZ"/>
        </w:rPr>
        <w:t>кшеленді (χ2=10,00; P=0,00157);</w:t>
      </w:r>
      <w:r w:rsidR="001030AC" w:rsidRPr="005406D6">
        <w:rPr>
          <w:rFonts w:ascii="Times New Roman" w:hAnsi="Times New Roman" w:cs="Times New Roman"/>
          <w:sz w:val="28"/>
          <w:szCs w:val="28"/>
          <w:lang w:val="kk-KZ"/>
        </w:rPr>
        <w:tab/>
      </w:r>
    </w:p>
    <w:p w14:paraId="340EF3F7" w14:textId="77777777" w:rsidR="00860C65" w:rsidRPr="005406D6" w:rsidRDefault="00860C65" w:rsidP="00860C65">
      <w:pPr>
        <w:spacing w:after="0" w:line="240" w:lineRule="auto"/>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3. Адамның </w:t>
      </w:r>
      <w:r w:rsidR="001030AC" w:rsidRPr="005406D6">
        <w:rPr>
          <w:rFonts w:ascii="Times New Roman" w:hAnsi="Times New Roman" w:cs="Times New Roman"/>
          <w:sz w:val="28"/>
          <w:szCs w:val="28"/>
          <w:lang w:val="kk-KZ"/>
        </w:rPr>
        <w:t>жұлынған</w:t>
      </w:r>
      <w:r w:rsidRPr="005406D6">
        <w:rPr>
          <w:rFonts w:ascii="Times New Roman" w:hAnsi="Times New Roman" w:cs="Times New Roman"/>
          <w:sz w:val="28"/>
          <w:szCs w:val="28"/>
          <w:lang w:val="kk-KZ"/>
        </w:rPr>
        <w:t xml:space="preserve"> тістеріндегі </w:t>
      </w:r>
      <w:r w:rsidR="001030AC" w:rsidRPr="005406D6">
        <w:rPr>
          <w:rFonts w:ascii="Times New Roman" w:hAnsi="Times New Roman" w:cs="Times New Roman"/>
          <w:sz w:val="28"/>
          <w:szCs w:val="28"/>
          <w:lang w:val="kk-KZ"/>
        </w:rPr>
        <w:t xml:space="preserve">кіреукелер </w:t>
      </w:r>
      <w:r w:rsidRPr="005406D6">
        <w:rPr>
          <w:rFonts w:ascii="Times New Roman" w:hAnsi="Times New Roman" w:cs="Times New Roman"/>
          <w:sz w:val="28"/>
          <w:szCs w:val="28"/>
          <w:lang w:val="kk-KZ"/>
        </w:rPr>
        <w:t xml:space="preserve"> препаратты </w:t>
      </w:r>
      <w:r w:rsidR="001030AC" w:rsidRPr="005406D6">
        <w:rPr>
          <w:rFonts w:ascii="Times New Roman" w:hAnsi="Times New Roman" w:cs="Times New Roman"/>
          <w:sz w:val="28"/>
          <w:szCs w:val="28"/>
          <w:lang w:val="kk-KZ"/>
        </w:rPr>
        <w:t xml:space="preserve">1 ай </w:t>
      </w:r>
      <w:r w:rsidRPr="005406D6">
        <w:rPr>
          <w:rFonts w:ascii="Times New Roman" w:hAnsi="Times New Roman" w:cs="Times New Roman"/>
          <w:sz w:val="28"/>
          <w:szCs w:val="28"/>
          <w:lang w:val="kk-KZ"/>
        </w:rPr>
        <w:t xml:space="preserve">қолданғаннан кейін  </w:t>
      </w:r>
      <w:r w:rsidR="001030AC" w:rsidRPr="005406D6">
        <w:rPr>
          <w:rFonts w:ascii="Times New Roman" w:hAnsi="Times New Roman" w:cs="Times New Roman"/>
          <w:sz w:val="28"/>
          <w:szCs w:val="28"/>
          <w:lang w:val="kk-KZ"/>
        </w:rPr>
        <w:t>81% жағдайда толық қалпына келтірілді,</w:t>
      </w:r>
      <w:r w:rsidRPr="005406D6">
        <w:rPr>
          <w:rFonts w:ascii="Times New Roman" w:hAnsi="Times New Roman" w:cs="Times New Roman"/>
          <w:sz w:val="28"/>
          <w:szCs w:val="28"/>
          <w:lang w:val="kk-KZ"/>
        </w:rPr>
        <w:t xml:space="preserve"> бұл бақылау тобынан статистикалық тұрғыдан айтарлықтай ерекшеленеді (χ2 =41,70; p=0,00000); </w:t>
      </w:r>
      <w:r w:rsidR="001030AC" w:rsidRPr="005406D6">
        <w:rPr>
          <w:rFonts w:ascii="Times New Roman" w:hAnsi="Times New Roman" w:cs="Times New Roman"/>
          <w:sz w:val="28"/>
          <w:szCs w:val="28"/>
          <w:lang w:val="kk-KZ"/>
        </w:rPr>
        <w:t xml:space="preserve">93% жағдайда </w:t>
      </w:r>
      <w:r w:rsidRPr="005406D6">
        <w:rPr>
          <w:rFonts w:ascii="Times New Roman" w:hAnsi="Times New Roman" w:cs="Times New Roman"/>
          <w:sz w:val="28"/>
          <w:szCs w:val="28"/>
          <w:lang w:val="kk-KZ"/>
        </w:rPr>
        <w:t xml:space="preserve">3 айдан кейін </w:t>
      </w:r>
      <w:r w:rsidR="001030AC" w:rsidRPr="005406D6">
        <w:rPr>
          <w:rFonts w:ascii="Times New Roman" w:hAnsi="Times New Roman" w:cs="Times New Roman"/>
          <w:sz w:val="28"/>
          <w:szCs w:val="28"/>
          <w:lang w:val="kk-KZ"/>
        </w:rPr>
        <w:t>кіреукенің</w:t>
      </w:r>
      <w:r w:rsidRPr="005406D6">
        <w:rPr>
          <w:rFonts w:ascii="Times New Roman" w:hAnsi="Times New Roman" w:cs="Times New Roman"/>
          <w:sz w:val="28"/>
          <w:szCs w:val="28"/>
          <w:lang w:val="kk-KZ"/>
        </w:rPr>
        <w:t xml:space="preserve"> толық қалпына кел</w:t>
      </w:r>
      <w:r w:rsidR="001030AC" w:rsidRPr="005406D6">
        <w:rPr>
          <w:rFonts w:ascii="Times New Roman" w:hAnsi="Times New Roman" w:cs="Times New Roman"/>
          <w:sz w:val="28"/>
          <w:szCs w:val="28"/>
          <w:lang w:val="kk-KZ"/>
        </w:rPr>
        <w:t>гені</w:t>
      </w:r>
      <w:r w:rsidRPr="005406D6">
        <w:rPr>
          <w:rFonts w:ascii="Times New Roman" w:hAnsi="Times New Roman" w:cs="Times New Roman"/>
          <w:sz w:val="28"/>
          <w:szCs w:val="28"/>
          <w:lang w:val="kk-KZ"/>
        </w:rPr>
        <w:t xml:space="preserve"> байқалды, бұл да бақылау тобынан статистикалық тұрғыдан айтарлықтай ерекшеленеді (χ2 =79,38; p = 0,00000);</w:t>
      </w:r>
    </w:p>
    <w:p w14:paraId="3CB21B0E" w14:textId="7CF6E693" w:rsidR="001030AC" w:rsidRPr="005406D6" w:rsidRDefault="00885027" w:rsidP="00AC4ADD">
      <w:pPr>
        <w:tabs>
          <w:tab w:val="left" w:pos="426"/>
          <w:tab w:val="left" w:pos="993"/>
          <w:tab w:val="left" w:pos="1478"/>
        </w:tabs>
        <w:spacing w:after="0" w:line="240" w:lineRule="auto"/>
        <w:jc w:val="both"/>
        <w:rPr>
          <w:rFonts w:ascii="Times New Roman" w:hAnsi="Times New Roman" w:cs="Times New Roman"/>
          <w:sz w:val="28"/>
          <w:szCs w:val="28"/>
          <w:lang w:val="kk-KZ"/>
        </w:rPr>
      </w:pPr>
      <w:r w:rsidRPr="005406D6">
        <w:rPr>
          <w:rFonts w:ascii="Times New Roman" w:hAnsi="Times New Roman" w:cs="Times New Roman"/>
          <w:sz w:val="28"/>
          <w:szCs w:val="28"/>
          <w:lang w:val="kk-KZ"/>
        </w:rPr>
        <w:t xml:space="preserve">4. </w:t>
      </w:r>
      <w:r w:rsidR="00AC4ADD" w:rsidRPr="005406D6">
        <w:rPr>
          <w:rFonts w:ascii="Times New Roman" w:hAnsi="Times New Roman" w:cs="Times New Roman"/>
          <w:sz w:val="28"/>
          <w:szCs w:val="28"/>
          <w:lang w:val="kk-KZ"/>
        </w:rPr>
        <w:t xml:space="preserve"> </w:t>
      </w:r>
      <w:r w:rsidR="00DC45C2" w:rsidRPr="005406D6">
        <w:rPr>
          <w:rFonts w:ascii="Times New Roman" w:hAnsi="Times New Roman" w:cs="Times New Roman"/>
          <w:sz w:val="28"/>
          <w:szCs w:val="28"/>
          <w:lang w:val="kk-KZ"/>
        </w:rPr>
        <w:t>Спектрлік талдау кезінде</w:t>
      </w:r>
      <w:r w:rsidR="003C5C67" w:rsidRPr="005406D6">
        <w:rPr>
          <w:rFonts w:ascii="Times New Roman" w:hAnsi="Times New Roman" w:cs="Times New Roman"/>
          <w:sz w:val="28"/>
          <w:szCs w:val="28"/>
          <w:lang w:val="kk-KZ"/>
        </w:rPr>
        <w:t>,</w:t>
      </w:r>
      <w:r w:rsidR="00DC45C2" w:rsidRPr="005406D6">
        <w:rPr>
          <w:rFonts w:ascii="Times New Roman" w:hAnsi="Times New Roman" w:cs="Times New Roman"/>
          <w:sz w:val="28"/>
          <w:szCs w:val="28"/>
          <w:lang w:val="kk-KZ"/>
        </w:rPr>
        <w:t xml:space="preserve"> </w:t>
      </w:r>
      <w:r w:rsidR="003C5C67" w:rsidRPr="005406D6">
        <w:rPr>
          <w:rFonts w:ascii="Times New Roman" w:hAnsi="Times New Roman" w:cs="Times New Roman"/>
          <w:sz w:val="28"/>
          <w:szCs w:val="28"/>
          <w:lang w:val="kk-KZ"/>
        </w:rPr>
        <w:t xml:space="preserve">бақылау топтарымен салыстырғанда, </w:t>
      </w:r>
      <w:r w:rsidR="00DC45C2" w:rsidRPr="005406D6">
        <w:rPr>
          <w:rFonts w:ascii="Times New Roman" w:hAnsi="Times New Roman" w:cs="Times New Roman"/>
          <w:sz w:val="28"/>
          <w:szCs w:val="28"/>
          <w:lang w:val="kk-KZ"/>
        </w:rPr>
        <w:t xml:space="preserve">адамның жұлынған тістерінің кіреукесіндегі кальций мен фосфор құрамында </w:t>
      </w:r>
      <w:r w:rsidR="003C5C67" w:rsidRPr="005406D6">
        <w:rPr>
          <w:rFonts w:ascii="Times New Roman" w:hAnsi="Times New Roman" w:cs="Times New Roman"/>
          <w:sz w:val="28"/>
          <w:szCs w:val="28"/>
          <w:lang w:val="kk-KZ"/>
        </w:rPr>
        <w:t xml:space="preserve">АПАСБ бар </w:t>
      </w:r>
      <w:r w:rsidR="00DC45C2" w:rsidRPr="005406D6">
        <w:rPr>
          <w:rFonts w:ascii="Times New Roman" w:hAnsi="Times New Roman" w:cs="Times New Roman"/>
          <w:sz w:val="28"/>
          <w:szCs w:val="28"/>
          <w:lang w:val="kk-KZ"/>
        </w:rPr>
        <w:t>препаратпен өңдеу кезінде маңызды айырмашылықтар бар</w:t>
      </w:r>
      <w:r w:rsidR="003C5C67" w:rsidRPr="005406D6">
        <w:rPr>
          <w:rFonts w:ascii="Times New Roman" w:hAnsi="Times New Roman" w:cs="Times New Roman"/>
          <w:sz w:val="28"/>
          <w:szCs w:val="28"/>
          <w:lang w:val="kk-KZ"/>
        </w:rPr>
        <w:t>. АПАСБ</w:t>
      </w:r>
      <w:r w:rsidR="00DC45C2" w:rsidRPr="005406D6">
        <w:rPr>
          <w:rFonts w:ascii="Times New Roman" w:hAnsi="Times New Roman" w:cs="Times New Roman"/>
          <w:sz w:val="28"/>
          <w:szCs w:val="28"/>
          <w:lang w:val="kk-KZ"/>
        </w:rPr>
        <w:t xml:space="preserve"> препаратын </w:t>
      </w:r>
      <w:r w:rsidR="003C5C67" w:rsidRPr="005406D6">
        <w:rPr>
          <w:rFonts w:ascii="Times New Roman" w:hAnsi="Times New Roman" w:cs="Times New Roman"/>
          <w:sz w:val="28"/>
          <w:szCs w:val="28"/>
          <w:lang w:val="kk-KZ"/>
        </w:rPr>
        <w:t xml:space="preserve">1 ай </w:t>
      </w:r>
      <w:r w:rsidR="00DC45C2" w:rsidRPr="005406D6">
        <w:rPr>
          <w:rFonts w:ascii="Times New Roman" w:hAnsi="Times New Roman" w:cs="Times New Roman"/>
          <w:sz w:val="28"/>
          <w:szCs w:val="28"/>
          <w:lang w:val="kk-KZ"/>
        </w:rPr>
        <w:t>қолданғаннан кейін кальций деңгейі (1</w:t>
      </w:r>
      <w:r w:rsidR="003C5C67" w:rsidRPr="005406D6">
        <w:rPr>
          <w:rFonts w:ascii="Times New Roman" w:hAnsi="Times New Roman" w:cs="Times New Roman"/>
          <w:sz w:val="28"/>
          <w:szCs w:val="28"/>
          <w:lang w:val="kk-KZ"/>
        </w:rPr>
        <w:t>-Т</w:t>
      </w:r>
      <w:r w:rsidR="00DC45C2" w:rsidRPr="005406D6">
        <w:rPr>
          <w:rFonts w:ascii="Times New Roman" w:hAnsi="Times New Roman" w:cs="Times New Roman"/>
          <w:sz w:val="28"/>
          <w:szCs w:val="28"/>
          <w:lang w:val="kk-KZ"/>
        </w:rPr>
        <w:t xml:space="preserve">) орта есеппен 6,5% - ды құрады, бұл </w:t>
      </w:r>
      <w:r w:rsidR="003C5C67" w:rsidRPr="005406D6">
        <w:rPr>
          <w:rFonts w:ascii="Times New Roman" w:hAnsi="Times New Roman" w:cs="Times New Roman"/>
          <w:sz w:val="28"/>
          <w:szCs w:val="28"/>
          <w:lang w:val="kk-KZ"/>
        </w:rPr>
        <w:t xml:space="preserve">АПАСБ </w:t>
      </w:r>
      <w:r w:rsidR="00DC45C2" w:rsidRPr="005406D6">
        <w:rPr>
          <w:rFonts w:ascii="Times New Roman" w:hAnsi="Times New Roman" w:cs="Times New Roman"/>
          <w:sz w:val="28"/>
          <w:szCs w:val="28"/>
          <w:lang w:val="kk-KZ"/>
        </w:rPr>
        <w:t>(3,5%) препаратымен өңде</w:t>
      </w:r>
      <w:r w:rsidR="00D0288F" w:rsidRPr="005406D6">
        <w:rPr>
          <w:rFonts w:ascii="Times New Roman" w:hAnsi="Times New Roman" w:cs="Times New Roman"/>
          <w:sz w:val="28"/>
          <w:szCs w:val="28"/>
          <w:lang w:val="kk-KZ"/>
        </w:rPr>
        <w:t>лмеген</w:t>
      </w:r>
      <w:r w:rsidR="00DC45C2" w:rsidRPr="005406D6">
        <w:rPr>
          <w:rFonts w:ascii="Times New Roman" w:hAnsi="Times New Roman" w:cs="Times New Roman"/>
          <w:sz w:val="28"/>
          <w:szCs w:val="28"/>
          <w:lang w:val="kk-KZ"/>
        </w:rPr>
        <w:t xml:space="preserve"> 1 айдан кейін</w:t>
      </w:r>
      <w:r w:rsidR="00D0288F" w:rsidRPr="005406D6">
        <w:rPr>
          <w:rFonts w:ascii="Times New Roman" w:hAnsi="Times New Roman" w:cs="Times New Roman"/>
          <w:sz w:val="28"/>
          <w:szCs w:val="28"/>
          <w:lang w:val="kk-KZ"/>
        </w:rPr>
        <w:t>гі</w:t>
      </w:r>
      <w:r w:rsidR="00DC45C2" w:rsidRPr="005406D6">
        <w:rPr>
          <w:rFonts w:ascii="Times New Roman" w:hAnsi="Times New Roman" w:cs="Times New Roman"/>
          <w:sz w:val="28"/>
          <w:szCs w:val="28"/>
          <w:lang w:val="kk-KZ"/>
        </w:rPr>
        <w:t xml:space="preserve"> топқ</w:t>
      </w:r>
      <w:r w:rsidR="00555580" w:rsidRPr="005406D6">
        <w:rPr>
          <w:rFonts w:ascii="Times New Roman" w:hAnsi="Times New Roman" w:cs="Times New Roman"/>
          <w:sz w:val="28"/>
          <w:szCs w:val="28"/>
          <w:lang w:val="kk-KZ"/>
        </w:rPr>
        <w:t>а қарағанда 1,85 есе жоғары (</w:t>
      </w:r>
      <w:r w:rsidR="00D43629" w:rsidRPr="005406D6">
        <w:rPr>
          <w:rFonts w:ascii="Times New Roman" w:hAnsi="Times New Roman" w:cs="Times New Roman"/>
          <w:sz w:val="28"/>
          <w:szCs w:val="28"/>
          <w:lang w:val="kk-KZ"/>
        </w:rPr>
        <w:t>2</w:t>
      </w:r>
      <w:r w:rsidR="00555580" w:rsidRPr="005406D6">
        <w:rPr>
          <w:rFonts w:ascii="Times New Roman" w:hAnsi="Times New Roman" w:cs="Times New Roman"/>
          <w:sz w:val="28"/>
          <w:szCs w:val="28"/>
          <w:lang w:val="kk-KZ"/>
        </w:rPr>
        <w:t>-Т</w:t>
      </w:r>
      <w:r w:rsidR="00DC45C2" w:rsidRPr="005406D6">
        <w:rPr>
          <w:rFonts w:ascii="Times New Roman" w:hAnsi="Times New Roman" w:cs="Times New Roman"/>
          <w:sz w:val="28"/>
          <w:szCs w:val="28"/>
          <w:lang w:val="kk-KZ"/>
        </w:rPr>
        <w:t xml:space="preserve">) және 3 айдан кейін </w:t>
      </w:r>
      <w:r w:rsidR="003C5C67" w:rsidRPr="005406D6">
        <w:rPr>
          <w:rFonts w:ascii="Times New Roman" w:hAnsi="Times New Roman" w:cs="Times New Roman"/>
          <w:sz w:val="28"/>
          <w:szCs w:val="28"/>
          <w:lang w:val="kk-KZ"/>
        </w:rPr>
        <w:t>АПАСБ</w:t>
      </w:r>
      <w:r w:rsidR="00DC45C2" w:rsidRPr="005406D6">
        <w:rPr>
          <w:rFonts w:ascii="Times New Roman" w:hAnsi="Times New Roman" w:cs="Times New Roman"/>
          <w:sz w:val="28"/>
          <w:szCs w:val="28"/>
          <w:lang w:val="kk-KZ"/>
        </w:rPr>
        <w:t xml:space="preserve"> (1,0%) препаратымен өңде</w:t>
      </w:r>
      <w:r w:rsidR="00D0288F" w:rsidRPr="005406D6">
        <w:rPr>
          <w:rFonts w:ascii="Times New Roman" w:hAnsi="Times New Roman" w:cs="Times New Roman"/>
          <w:sz w:val="28"/>
          <w:szCs w:val="28"/>
          <w:lang w:val="kk-KZ"/>
        </w:rPr>
        <w:t>лмеген</w:t>
      </w:r>
      <w:r w:rsidR="00555580" w:rsidRPr="005406D6">
        <w:rPr>
          <w:rFonts w:ascii="Times New Roman" w:hAnsi="Times New Roman" w:cs="Times New Roman"/>
          <w:sz w:val="28"/>
          <w:szCs w:val="28"/>
          <w:lang w:val="kk-KZ"/>
        </w:rPr>
        <w:t xml:space="preserve"> топқа қарағанда 6 есе көп (</w:t>
      </w:r>
      <w:r w:rsidR="00DC45C2" w:rsidRPr="005406D6">
        <w:rPr>
          <w:rFonts w:ascii="Times New Roman" w:hAnsi="Times New Roman" w:cs="Times New Roman"/>
          <w:sz w:val="28"/>
          <w:szCs w:val="28"/>
          <w:lang w:val="kk-KZ"/>
        </w:rPr>
        <w:t>4</w:t>
      </w:r>
      <w:r w:rsidR="00555580" w:rsidRPr="005406D6">
        <w:rPr>
          <w:rFonts w:ascii="Times New Roman" w:hAnsi="Times New Roman" w:cs="Times New Roman"/>
          <w:sz w:val="28"/>
          <w:szCs w:val="28"/>
          <w:lang w:val="kk-KZ"/>
        </w:rPr>
        <w:t>-Т</w:t>
      </w:r>
      <w:r w:rsidR="00DC45C2" w:rsidRPr="005406D6">
        <w:rPr>
          <w:rFonts w:ascii="Times New Roman" w:hAnsi="Times New Roman" w:cs="Times New Roman"/>
          <w:sz w:val="28"/>
          <w:szCs w:val="28"/>
          <w:lang w:val="kk-KZ"/>
        </w:rPr>
        <w:t>). Фосфор деңгейі бірінші топта да жоғары (7,5%) (1</w:t>
      </w:r>
      <w:r w:rsidR="003C5C67" w:rsidRPr="005406D6">
        <w:rPr>
          <w:rFonts w:ascii="Times New Roman" w:hAnsi="Times New Roman" w:cs="Times New Roman"/>
          <w:sz w:val="28"/>
          <w:szCs w:val="28"/>
          <w:lang w:val="kk-KZ"/>
        </w:rPr>
        <w:t>-Т</w:t>
      </w:r>
      <w:r w:rsidR="00DC45C2" w:rsidRPr="005406D6">
        <w:rPr>
          <w:rFonts w:ascii="Times New Roman" w:hAnsi="Times New Roman" w:cs="Times New Roman"/>
          <w:sz w:val="28"/>
          <w:szCs w:val="28"/>
          <w:lang w:val="kk-KZ"/>
        </w:rPr>
        <w:t xml:space="preserve">) </w:t>
      </w:r>
      <w:r w:rsidR="00D43629" w:rsidRPr="005406D6">
        <w:rPr>
          <w:rFonts w:ascii="Times New Roman" w:hAnsi="Times New Roman" w:cs="Times New Roman"/>
          <w:sz w:val="28"/>
          <w:szCs w:val="28"/>
          <w:lang w:val="kk-KZ"/>
        </w:rPr>
        <w:t xml:space="preserve">екінші </w:t>
      </w:r>
      <w:r w:rsidR="00DC45C2" w:rsidRPr="005406D6">
        <w:rPr>
          <w:rFonts w:ascii="Times New Roman" w:hAnsi="Times New Roman" w:cs="Times New Roman"/>
          <w:sz w:val="28"/>
          <w:szCs w:val="28"/>
          <w:lang w:val="kk-KZ"/>
        </w:rPr>
        <w:t>бақылау тобымен салыстырғанда орта ес</w:t>
      </w:r>
      <w:r w:rsidR="00555580" w:rsidRPr="005406D6">
        <w:rPr>
          <w:rFonts w:ascii="Times New Roman" w:hAnsi="Times New Roman" w:cs="Times New Roman"/>
          <w:sz w:val="28"/>
          <w:szCs w:val="28"/>
          <w:lang w:val="kk-KZ"/>
        </w:rPr>
        <w:t>еппен 5 еседен артық (1,5%) (</w:t>
      </w:r>
      <w:r w:rsidR="00D43629" w:rsidRPr="005406D6">
        <w:rPr>
          <w:rFonts w:ascii="Times New Roman" w:hAnsi="Times New Roman" w:cs="Times New Roman"/>
          <w:sz w:val="28"/>
          <w:szCs w:val="28"/>
          <w:lang w:val="kk-KZ"/>
        </w:rPr>
        <w:t>2</w:t>
      </w:r>
      <w:r w:rsidR="00555580" w:rsidRPr="005406D6">
        <w:rPr>
          <w:rFonts w:ascii="Times New Roman" w:hAnsi="Times New Roman" w:cs="Times New Roman"/>
          <w:sz w:val="28"/>
          <w:szCs w:val="28"/>
          <w:lang w:val="kk-KZ"/>
        </w:rPr>
        <w:t>-Т</w:t>
      </w:r>
      <w:r w:rsidR="00DC45C2" w:rsidRPr="005406D6">
        <w:rPr>
          <w:rFonts w:ascii="Times New Roman" w:hAnsi="Times New Roman" w:cs="Times New Roman"/>
          <w:sz w:val="28"/>
          <w:szCs w:val="28"/>
          <w:lang w:val="kk-KZ"/>
        </w:rPr>
        <w:t xml:space="preserve">) және төртінші бақылау тобымен </w:t>
      </w:r>
      <w:r w:rsidR="003C5C67" w:rsidRPr="005406D6">
        <w:rPr>
          <w:rFonts w:ascii="Times New Roman" w:hAnsi="Times New Roman" w:cs="Times New Roman"/>
          <w:sz w:val="28"/>
          <w:szCs w:val="28"/>
          <w:lang w:val="kk-KZ"/>
        </w:rPr>
        <w:t>салыстырғанда 15 есе (0,5%) (</w:t>
      </w:r>
      <w:r w:rsidR="00DC45C2" w:rsidRPr="005406D6">
        <w:rPr>
          <w:rFonts w:ascii="Times New Roman" w:hAnsi="Times New Roman" w:cs="Times New Roman"/>
          <w:sz w:val="28"/>
          <w:szCs w:val="28"/>
          <w:lang w:val="kk-KZ"/>
        </w:rPr>
        <w:t>4</w:t>
      </w:r>
      <w:r w:rsidR="003C5C67" w:rsidRPr="005406D6">
        <w:rPr>
          <w:rFonts w:ascii="Times New Roman" w:hAnsi="Times New Roman" w:cs="Times New Roman"/>
          <w:sz w:val="28"/>
          <w:szCs w:val="28"/>
          <w:lang w:val="kk-KZ"/>
        </w:rPr>
        <w:t>-Т</w:t>
      </w:r>
      <w:r w:rsidR="00DC45C2" w:rsidRPr="005406D6">
        <w:rPr>
          <w:rFonts w:ascii="Times New Roman" w:hAnsi="Times New Roman" w:cs="Times New Roman"/>
          <w:sz w:val="28"/>
          <w:szCs w:val="28"/>
          <w:lang w:val="kk-KZ"/>
        </w:rPr>
        <w:t xml:space="preserve">). Кальций мен фосфордың деңгейі </w:t>
      </w:r>
      <w:r w:rsidR="003C5C67" w:rsidRPr="005406D6">
        <w:rPr>
          <w:rFonts w:ascii="Times New Roman" w:hAnsi="Times New Roman" w:cs="Times New Roman"/>
          <w:sz w:val="28"/>
          <w:szCs w:val="28"/>
          <w:lang w:val="kk-KZ"/>
        </w:rPr>
        <w:t>АПАСБ</w:t>
      </w:r>
      <w:r w:rsidR="00DC45C2" w:rsidRPr="005406D6">
        <w:rPr>
          <w:rFonts w:ascii="Times New Roman" w:hAnsi="Times New Roman" w:cs="Times New Roman"/>
          <w:sz w:val="28"/>
          <w:szCs w:val="28"/>
          <w:lang w:val="kk-KZ"/>
        </w:rPr>
        <w:t xml:space="preserve"> </w:t>
      </w:r>
      <w:r w:rsidR="00D0288F" w:rsidRPr="005406D6">
        <w:rPr>
          <w:rFonts w:ascii="Times New Roman" w:hAnsi="Times New Roman" w:cs="Times New Roman"/>
          <w:sz w:val="28"/>
          <w:szCs w:val="28"/>
          <w:lang w:val="kk-KZ"/>
        </w:rPr>
        <w:t xml:space="preserve">препаратымен </w:t>
      </w:r>
      <w:r w:rsidR="00DC45C2" w:rsidRPr="005406D6">
        <w:rPr>
          <w:rFonts w:ascii="Times New Roman" w:hAnsi="Times New Roman" w:cs="Times New Roman"/>
          <w:sz w:val="28"/>
          <w:szCs w:val="28"/>
          <w:lang w:val="kk-KZ"/>
        </w:rPr>
        <w:t>өңделгеннен к</w:t>
      </w:r>
      <w:r w:rsidR="00555580" w:rsidRPr="005406D6">
        <w:rPr>
          <w:rFonts w:ascii="Times New Roman" w:hAnsi="Times New Roman" w:cs="Times New Roman"/>
          <w:sz w:val="28"/>
          <w:szCs w:val="28"/>
          <w:lang w:val="kk-KZ"/>
        </w:rPr>
        <w:t>ейін</w:t>
      </w:r>
      <w:r w:rsidR="00B21CA1" w:rsidRPr="005406D6">
        <w:rPr>
          <w:rFonts w:ascii="Times New Roman" w:hAnsi="Times New Roman" w:cs="Times New Roman"/>
          <w:sz w:val="28"/>
          <w:szCs w:val="28"/>
          <w:lang w:val="kk-KZ"/>
        </w:rPr>
        <w:t>гі</w:t>
      </w:r>
      <w:r w:rsidR="00555580" w:rsidRPr="005406D6">
        <w:rPr>
          <w:rFonts w:ascii="Times New Roman" w:hAnsi="Times New Roman" w:cs="Times New Roman"/>
          <w:sz w:val="28"/>
          <w:szCs w:val="28"/>
          <w:lang w:val="kk-KZ"/>
        </w:rPr>
        <w:t xml:space="preserve"> 3 айдан </w:t>
      </w:r>
      <w:r w:rsidR="00B21CA1" w:rsidRPr="005406D6">
        <w:rPr>
          <w:rFonts w:ascii="Times New Roman" w:hAnsi="Times New Roman" w:cs="Times New Roman"/>
          <w:sz w:val="28"/>
          <w:szCs w:val="28"/>
          <w:lang w:val="kk-KZ"/>
        </w:rPr>
        <w:t>соң да</w:t>
      </w:r>
      <w:r w:rsidR="00555580" w:rsidRPr="005406D6">
        <w:rPr>
          <w:rFonts w:ascii="Times New Roman" w:hAnsi="Times New Roman" w:cs="Times New Roman"/>
          <w:sz w:val="28"/>
          <w:szCs w:val="28"/>
          <w:lang w:val="kk-KZ"/>
        </w:rPr>
        <w:t xml:space="preserve"> өсуде (</w:t>
      </w:r>
      <w:r w:rsidR="00D43629" w:rsidRPr="005406D6">
        <w:rPr>
          <w:rFonts w:ascii="Times New Roman" w:hAnsi="Times New Roman" w:cs="Times New Roman"/>
          <w:sz w:val="28"/>
          <w:szCs w:val="28"/>
          <w:lang w:val="kk-KZ"/>
        </w:rPr>
        <w:t>3</w:t>
      </w:r>
      <w:r w:rsidR="00555580" w:rsidRPr="005406D6">
        <w:rPr>
          <w:rFonts w:ascii="Times New Roman" w:hAnsi="Times New Roman" w:cs="Times New Roman"/>
          <w:sz w:val="28"/>
          <w:szCs w:val="28"/>
          <w:lang w:val="kk-KZ"/>
        </w:rPr>
        <w:t>-Т</w:t>
      </w:r>
      <w:r w:rsidR="00DC45C2" w:rsidRPr="005406D6">
        <w:rPr>
          <w:rFonts w:ascii="Times New Roman" w:hAnsi="Times New Roman" w:cs="Times New Roman"/>
          <w:sz w:val="28"/>
          <w:szCs w:val="28"/>
          <w:lang w:val="kk-KZ"/>
        </w:rPr>
        <w:t>)</w:t>
      </w:r>
      <w:r w:rsidR="00B21CA1" w:rsidRPr="005406D6">
        <w:rPr>
          <w:rFonts w:ascii="Times New Roman" w:hAnsi="Times New Roman" w:cs="Times New Roman"/>
          <w:sz w:val="28"/>
          <w:szCs w:val="28"/>
          <w:lang w:val="kk-KZ"/>
        </w:rPr>
        <w:t>,</w:t>
      </w:r>
      <w:r w:rsidR="00DC45C2" w:rsidRPr="005406D6">
        <w:rPr>
          <w:rFonts w:ascii="Times New Roman" w:hAnsi="Times New Roman" w:cs="Times New Roman"/>
          <w:sz w:val="28"/>
          <w:szCs w:val="28"/>
          <w:lang w:val="kk-KZ"/>
        </w:rPr>
        <w:t xml:space="preserve"> кальций деңгейі 37,5% - ды құрады, бұл </w:t>
      </w:r>
      <w:r w:rsidR="003C5C67" w:rsidRPr="005406D6">
        <w:rPr>
          <w:rFonts w:ascii="Times New Roman" w:hAnsi="Times New Roman" w:cs="Times New Roman"/>
          <w:sz w:val="28"/>
          <w:szCs w:val="28"/>
          <w:lang w:val="kk-KZ"/>
        </w:rPr>
        <w:t>АПАСБ</w:t>
      </w:r>
      <w:r w:rsidR="00DC45C2" w:rsidRPr="005406D6">
        <w:rPr>
          <w:rFonts w:ascii="Times New Roman" w:hAnsi="Times New Roman" w:cs="Times New Roman"/>
          <w:sz w:val="28"/>
          <w:szCs w:val="28"/>
          <w:lang w:val="kk-KZ"/>
        </w:rPr>
        <w:t xml:space="preserve"> (6,5%) препаратымен өңделгеннен </w:t>
      </w:r>
      <w:r w:rsidR="00B21CA1" w:rsidRPr="005406D6">
        <w:rPr>
          <w:rFonts w:ascii="Times New Roman" w:hAnsi="Times New Roman" w:cs="Times New Roman"/>
          <w:sz w:val="28"/>
          <w:szCs w:val="28"/>
          <w:lang w:val="kk-KZ"/>
        </w:rPr>
        <w:t>соң</w:t>
      </w:r>
      <w:r w:rsidR="00DC45C2" w:rsidRPr="005406D6">
        <w:rPr>
          <w:rFonts w:ascii="Times New Roman" w:hAnsi="Times New Roman" w:cs="Times New Roman"/>
          <w:sz w:val="28"/>
          <w:szCs w:val="28"/>
          <w:lang w:val="kk-KZ"/>
        </w:rPr>
        <w:t xml:space="preserve"> 1 айдан кейін</w:t>
      </w:r>
      <w:r w:rsidR="00B21CA1" w:rsidRPr="005406D6">
        <w:rPr>
          <w:rFonts w:ascii="Times New Roman" w:hAnsi="Times New Roman" w:cs="Times New Roman"/>
          <w:sz w:val="28"/>
          <w:szCs w:val="28"/>
          <w:lang w:val="kk-KZ"/>
        </w:rPr>
        <w:t>гі</w:t>
      </w:r>
      <w:r w:rsidR="00DC45C2" w:rsidRPr="005406D6">
        <w:rPr>
          <w:rFonts w:ascii="Times New Roman" w:hAnsi="Times New Roman" w:cs="Times New Roman"/>
          <w:sz w:val="28"/>
          <w:szCs w:val="28"/>
          <w:lang w:val="kk-KZ"/>
        </w:rPr>
        <w:t xml:space="preserve"> топтағы кальций деңгейімен</w:t>
      </w:r>
      <w:r w:rsidR="00555580" w:rsidRPr="005406D6">
        <w:rPr>
          <w:rFonts w:ascii="Times New Roman" w:hAnsi="Times New Roman" w:cs="Times New Roman"/>
          <w:sz w:val="28"/>
          <w:szCs w:val="28"/>
          <w:lang w:val="kk-KZ"/>
        </w:rPr>
        <w:t xml:space="preserve"> салыстырғанда 5 есе жоғары (</w:t>
      </w:r>
      <w:r w:rsidR="00DC45C2" w:rsidRPr="005406D6">
        <w:rPr>
          <w:rFonts w:ascii="Times New Roman" w:hAnsi="Times New Roman" w:cs="Times New Roman"/>
          <w:sz w:val="28"/>
          <w:szCs w:val="28"/>
          <w:lang w:val="kk-KZ"/>
        </w:rPr>
        <w:t>1</w:t>
      </w:r>
      <w:r w:rsidR="00555580" w:rsidRPr="005406D6">
        <w:rPr>
          <w:rFonts w:ascii="Times New Roman" w:hAnsi="Times New Roman" w:cs="Times New Roman"/>
          <w:sz w:val="28"/>
          <w:szCs w:val="28"/>
          <w:lang w:val="kk-KZ"/>
        </w:rPr>
        <w:t>-Т</w:t>
      </w:r>
      <w:r w:rsidR="00DC45C2" w:rsidRPr="005406D6">
        <w:rPr>
          <w:rFonts w:ascii="Times New Roman" w:hAnsi="Times New Roman" w:cs="Times New Roman"/>
          <w:sz w:val="28"/>
          <w:szCs w:val="28"/>
          <w:lang w:val="kk-KZ"/>
        </w:rPr>
        <w:t xml:space="preserve">). </w:t>
      </w:r>
      <w:r w:rsidR="00D43629" w:rsidRPr="005406D6">
        <w:rPr>
          <w:rFonts w:ascii="Times New Roman" w:hAnsi="Times New Roman" w:cs="Times New Roman"/>
          <w:sz w:val="28"/>
          <w:szCs w:val="28"/>
          <w:lang w:val="kk-KZ"/>
        </w:rPr>
        <w:t>Үш</w:t>
      </w:r>
      <w:r w:rsidR="00DC45C2" w:rsidRPr="005406D6">
        <w:rPr>
          <w:rFonts w:ascii="Times New Roman" w:hAnsi="Times New Roman" w:cs="Times New Roman"/>
          <w:sz w:val="28"/>
          <w:szCs w:val="28"/>
          <w:lang w:val="kk-KZ"/>
        </w:rPr>
        <w:t>інші топтағы фосфор деңгей</w:t>
      </w:r>
      <w:r w:rsidR="0012640F" w:rsidRPr="005406D6">
        <w:rPr>
          <w:rFonts w:ascii="Times New Roman" w:hAnsi="Times New Roman" w:cs="Times New Roman"/>
          <w:sz w:val="28"/>
          <w:szCs w:val="28"/>
          <w:lang w:val="kk-KZ"/>
        </w:rPr>
        <w:t>і 23,0% (3</w:t>
      </w:r>
      <w:r w:rsidR="00555580" w:rsidRPr="005406D6">
        <w:rPr>
          <w:rFonts w:ascii="Times New Roman" w:hAnsi="Times New Roman" w:cs="Times New Roman"/>
          <w:sz w:val="28"/>
          <w:szCs w:val="28"/>
          <w:lang w:val="kk-KZ"/>
        </w:rPr>
        <w:t>-Т</w:t>
      </w:r>
      <w:r w:rsidR="00DC45C2" w:rsidRPr="005406D6">
        <w:rPr>
          <w:rFonts w:ascii="Times New Roman" w:hAnsi="Times New Roman" w:cs="Times New Roman"/>
          <w:sz w:val="28"/>
          <w:szCs w:val="28"/>
          <w:lang w:val="kk-KZ"/>
        </w:rPr>
        <w:t>), бұл бірінші топпен салыстырғанда (7,5%) 3 еседен артық.</w:t>
      </w:r>
    </w:p>
    <w:p w14:paraId="63A6B6EB" w14:textId="77777777" w:rsidR="00885027" w:rsidRPr="005406D6" w:rsidRDefault="00885027" w:rsidP="00A81A11">
      <w:pPr>
        <w:pStyle w:val="a3"/>
        <w:jc w:val="both"/>
        <w:rPr>
          <w:rFonts w:ascii="Times New Roman" w:eastAsia="Times New Roman" w:hAnsi="Times New Roman" w:cs="Times New Roman"/>
          <w:sz w:val="28"/>
          <w:szCs w:val="28"/>
          <w:lang w:val="kk-KZ"/>
        </w:rPr>
      </w:pPr>
      <w:bookmarkStart w:id="2" w:name="_GoBack"/>
      <w:bookmarkEnd w:id="2"/>
    </w:p>
    <w:p w14:paraId="0DC450C8" w14:textId="77777777" w:rsidR="00885027" w:rsidRPr="005406D6" w:rsidRDefault="00885027" w:rsidP="00A81A11">
      <w:pPr>
        <w:pStyle w:val="a3"/>
        <w:jc w:val="both"/>
        <w:rPr>
          <w:rFonts w:ascii="Times New Roman" w:eastAsia="Times New Roman" w:hAnsi="Times New Roman" w:cs="Times New Roman"/>
          <w:sz w:val="28"/>
          <w:szCs w:val="28"/>
          <w:lang w:val="kk-KZ"/>
        </w:rPr>
      </w:pPr>
    </w:p>
    <w:sectPr w:rsidR="00885027" w:rsidRPr="005406D6" w:rsidSect="00EA1C4E">
      <w:footerReference w:type="default" r:id="rId9"/>
      <w:pgSz w:w="11909" w:h="16834"/>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6D2C9" w14:textId="77777777" w:rsidR="00A569F6" w:rsidRDefault="00A569F6" w:rsidP="008B4845">
      <w:pPr>
        <w:spacing w:after="0" w:line="240" w:lineRule="auto"/>
      </w:pPr>
      <w:r>
        <w:separator/>
      </w:r>
    </w:p>
  </w:endnote>
  <w:endnote w:type="continuationSeparator" w:id="0">
    <w:p w14:paraId="56E4DA5B" w14:textId="77777777" w:rsidR="00A569F6" w:rsidRDefault="00A569F6" w:rsidP="008B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20B0604020202020204"/>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841430"/>
      <w:docPartObj>
        <w:docPartGallery w:val="Page Numbers (Bottom of Page)"/>
        <w:docPartUnique/>
      </w:docPartObj>
    </w:sdtPr>
    <w:sdtContent>
      <w:p w14:paraId="79093509" w14:textId="6E519803" w:rsidR="008B4845" w:rsidRDefault="008B4845">
        <w:pPr>
          <w:pStyle w:val="af0"/>
          <w:jc w:val="center"/>
        </w:pPr>
        <w:r>
          <w:fldChar w:fldCharType="begin"/>
        </w:r>
        <w:r>
          <w:instrText>PAGE   \* MERGEFORMAT</w:instrText>
        </w:r>
        <w:r>
          <w:fldChar w:fldCharType="separate"/>
        </w:r>
        <w:r>
          <w:rPr>
            <w:noProof/>
          </w:rPr>
          <w:t>10</w:t>
        </w:r>
        <w:r>
          <w:fldChar w:fldCharType="end"/>
        </w:r>
      </w:p>
    </w:sdtContent>
  </w:sdt>
  <w:p w14:paraId="32224424" w14:textId="77777777" w:rsidR="008B4845" w:rsidRDefault="008B484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4AEE6" w14:textId="77777777" w:rsidR="00A569F6" w:rsidRDefault="00A569F6" w:rsidP="008B4845">
      <w:pPr>
        <w:spacing w:after="0" w:line="240" w:lineRule="auto"/>
      </w:pPr>
      <w:r>
        <w:separator/>
      </w:r>
    </w:p>
  </w:footnote>
  <w:footnote w:type="continuationSeparator" w:id="0">
    <w:p w14:paraId="4DCE2181" w14:textId="77777777" w:rsidR="00A569F6" w:rsidRDefault="00A569F6" w:rsidP="008B4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F2C"/>
    <w:multiLevelType w:val="hybridMultilevel"/>
    <w:tmpl w:val="F51258B4"/>
    <w:lvl w:ilvl="0" w:tplc="6B9A5F3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7368BD"/>
    <w:multiLevelType w:val="hybridMultilevel"/>
    <w:tmpl w:val="FCFE32F4"/>
    <w:lvl w:ilvl="0" w:tplc="7E7274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762327"/>
    <w:multiLevelType w:val="hybridMultilevel"/>
    <w:tmpl w:val="7FB0E8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0E16A3"/>
    <w:multiLevelType w:val="hybridMultilevel"/>
    <w:tmpl w:val="8B90B10E"/>
    <w:lvl w:ilvl="0" w:tplc="18A02C18">
      <w:start w:val="1"/>
      <w:numFmt w:val="decimal"/>
      <w:lvlText w:val="%1)"/>
      <w:lvlJc w:val="left"/>
      <w:pPr>
        <w:tabs>
          <w:tab w:val="num" w:pos="735"/>
        </w:tabs>
        <w:ind w:left="735" w:hanging="360"/>
      </w:pPr>
      <w:rPr>
        <w:rFonts w:ascii="Times New Roman" w:eastAsia="Times New Roman" w:hAnsi="Times New Roman" w:cs="Times New Roman"/>
        <w:b w:val="0"/>
        <w:i w:val="0"/>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4">
    <w:nsid w:val="1D101927"/>
    <w:multiLevelType w:val="hybridMultilevel"/>
    <w:tmpl w:val="6174FBB0"/>
    <w:lvl w:ilvl="0" w:tplc="33884532">
      <w:start w:val="1"/>
      <w:numFmt w:val="decimal"/>
      <w:lvlText w:val="%1."/>
      <w:lvlJc w:val="left"/>
      <w:pPr>
        <w:ind w:left="5605" w:hanging="360"/>
      </w:pPr>
      <w:rPr>
        <w:strike w:val="0"/>
      </w:rPr>
    </w:lvl>
    <w:lvl w:ilvl="1" w:tplc="04190019" w:tentative="1">
      <w:start w:val="1"/>
      <w:numFmt w:val="lowerLetter"/>
      <w:lvlText w:val="%2."/>
      <w:lvlJc w:val="left"/>
      <w:pPr>
        <w:ind w:left="6325" w:hanging="360"/>
      </w:pPr>
    </w:lvl>
    <w:lvl w:ilvl="2" w:tplc="0419001B" w:tentative="1">
      <w:start w:val="1"/>
      <w:numFmt w:val="lowerRoman"/>
      <w:lvlText w:val="%3."/>
      <w:lvlJc w:val="right"/>
      <w:pPr>
        <w:ind w:left="7045" w:hanging="180"/>
      </w:pPr>
    </w:lvl>
    <w:lvl w:ilvl="3" w:tplc="0419000F" w:tentative="1">
      <w:start w:val="1"/>
      <w:numFmt w:val="decimal"/>
      <w:lvlText w:val="%4."/>
      <w:lvlJc w:val="left"/>
      <w:pPr>
        <w:ind w:left="7765" w:hanging="360"/>
      </w:pPr>
    </w:lvl>
    <w:lvl w:ilvl="4" w:tplc="04190019" w:tentative="1">
      <w:start w:val="1"/>
      <w:numFmt w:val="lowerLetter"/>
      <w:lvlText w:val="%5."/>
      <w:lvlJc w:val="left"/>
      <w:pPr>
        <w:ind w:left="8485" w:hanging="360"/>
      </w:pPr>
    </w:lvl>
    <w:lvl w:ilvl="5" w:tplc="0419001B" w:tentative="1">
      <w:start w:val="1"/>
      <w:numFmt w:val="lowerRoman"/>
      <w:lvlText w:val="%6."/>
      <w:lvlJc w:val="right"/>
      <w:pPr>
        <w:ind w:left="9205" w:hanging="180"/>
      </w:pPr>
    </w:lvl>
    <w:lvl w:ilvl="6" w:tplc="0419000F" w:tentative="1">
      <w:start w:val="1"/>
      <w:numFmt w:val="decimal"/>
      <w:lvlText w:val="%7."/>
      <w:lvlJc w:val="left"/>
      <w:pPr>
        <w:ind w:left="9925" w:hanging="360"/>
      </w:pPr>
    </w:lvl>
    <w:lvl w:ilvl="7" w:tplc="04190019" w:tentative="1">
      <w:start w:val="1"/>
      <w:numFmt w:val="lowerLetter"/>
      <w:lvlText w:val="%8."/>
      <w:lvlJc w:val="left"/>
      <w:pPr>
        <w:ind w:left="10645" w:hanging="360"/>
      </w:pPr>
    </w:lvl>
    <w:lvl w:ilvl="8" w:tplc="0419001B" w:tentative="1">
      <w:start w:val="1"/>
      <w:numFmt w:val="lowerRoman"/>
      <w:lvlText w:val="%9."/>
      <w:lvlJc w:val="right"/>
      <w:pPr>
        <w:ind w:left="11365" w:hanging="180"/>
      </w:pPr>
    </w:lvl>
  </w:abstractNum>
  <w:abstractNum w:abstractNumId="5">
    <w:nsid w:val="2B947556"/>
    <w:multiLevelType w:val="hybridMultilevel"/>
    <w:tmpl w:val="E9863D9E"/>
    <w:lvl w:ilvl="0" w:tplc="B290BFA0">
      <w:start w:val="2"/>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B36BC4"/>
    <w:multiLevelType w:val="hybridMultilevel"/>
    <w:tmpl w:val="51F6BF34"/>
    <w:lvl w:ilvl="0" w:tplc="A202A7A6">
      <w:start w:val="1"/>
      <w:numFmt w:val="decimal"/>
      <w:lvlText w:val="%1)"/>
      <w:lvlJc w:val="left"/>
      <w:pPr>
        <w:tabs>
          <w:tab w:val="num" w:pos="1077"/>
        </w:tabs>
        <w:ind w:left="1077" w:hanging="360"/>
      </w:pPr>
      <w:rPr>
        <w:rFonts w:cs="Times New Roman"/>
        <w:i w:val="0"/>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7">
    <w:nsid w:val="33BF5935"/>
    <w:multiLevelType w:val="hybridMultilevel"/>
    <w:tmpl w:val="77C2E3CC"/>
    <w:lvl w:ilvl="0" w:tplc="CFEE868E">
      <w:start w:val="1"/>
      <w:numFmt w:val="decimal"/>
      <w:lvlText w:val="%1."/>
      <w:lvlJc w:val="left"/>
      <w:pPr>
        <w:ind w:left="927"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30789"/>
    <w:multiLevelType w:val="hybridMultilevel"/>
    <w:tmpl w:val="94EA7A7A"/>
    <w:lvl w:ilvl="0" w:tplc="0419000F">
      <w:start w:val="1"/>
      <w:numFmt w:val="decimal"/>
      <w:lvlText w:val="%1."/>
      <w:lvlJc w:val="left"/>
      <w:pPr>
        <w:tabs>
          <w:tab w:val="num" w:pos="1077"/>
        </w:tabs>
        <w:ind w:left="1077" w:hanging="360"/>
      </w:pPr>
      <w:rPr>
        <w:i w:val="0"/>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9">
    <w:nsid w:val="3DD9DFD4"/>
    <w:multiLevelType w:val="singleLevel"/>
    <w:tmpl w:val="3DD9DFD4"/>
    <w:lvl w:ilvl="0">
      <w:start w:val="1"/>
      <w:numFmt w:val="bullet"/>
      <w:lvlText w:val=""/>
      <w:lvlJc w:val="left"/>
      <w:pPr>
        <w:ind w:left="360" w:hanging="360"/>
      </w:pPr>
      <w:rPr>
        <w:rFonts w:ascii="Wingdings" w:hAnsi="Wingdings" w:hint="default"/>
      </w:rPr>
    </w:lvl>
  </w:abstractNum>
  <w:abstractNum w:abstractNumId="10">
    <w:nsid w:val="4EBF436B"/>
    <w:multiLevelType w:val="hybridMultilevel"/>
    <w:tmpl w:val="83B8A05E"/>
    <w:lvl w:ilvl="0" w:tplc="A2BA4284">
      <w:start w:val="1"/>
      <w:numFmt w:val="decimal"/>
      <w:lvlText w:val="%1."/>
      <w:lvlJc w:val="left"/>
      <w:pPr>
        <w:ind w:left="2912" w:hanging="360"/>
      </w:pPr>
      <w:rPr>
        <w:strike w:val="0"/>
        <w:color w:val="auto"/>
      </w:rPr>
    </w:lvl>
    <w:lvl w:ilvl="1" w:tplc="04190019" w:tentative="1">
      <w:start w:val="1"/>
      <w:numFmt w:val="lowerLetter"/>
      <w:lvlText w:val="%2."/>
      <w:lvlJc w:val="left"/>
      <w:pPr>
        <w:ind w:left="3282" w:hanging="360"/>
      </w:pPr>
    </w:lvl>
    <w:lvl w:ilvl="2" w:tplc="0419001B" w:tentative="1">
      <w:start w:val="1"/>
      <w:numFmt w:val="lowerRoman"/>
      <w:lvlText w:val="%3."/>
      <w:lvlJc w:val="right"/>
      <w:pPr>
        <w:ind w:left="4002" w:hanging="180"/>
      </w:pPr>
    </w:lvl>
    <w:lvl w:ilvl="3" w:tplc="0419000F" w:tentative="1">
      <w:start w:val="1"/>
      <w:numFmt w:val="decimal"/>
      <w:lvlText w:val="%4."/>
      <w:lvlJc w:val="left"/>
      <w:pPr>
        <w:ind w:left="4722" w:hanging="360"/>
      </w:pPr>
    </w:lvl>
    <w:lvl w:ilvl="4" w:tplc="04190019" w:tentative="1">
      <w:start w:val="1"/>
      <w:numFmt w:val="lowerLetter"/>
      <w:lvlText w:val="%5."/>
      <w:lvlJc w:val="left"/>
      <w:pPr>
        <w:ind w:left="5442" w:hanging="360"/>
      </w:pPr>
    </w:lvl>
    <w:lvl w:ilvl="5" w:tplc="0419001B" w:tentative="1">
      <w:start w:val="1"/>
      <w:numFmt w:val="lowerRoman"/>
      <w:lvlText w:val="%6."/>
      <w:lvlJc w:val="right"/>
      <w:pPr>
        <w:ind w:left="6162" w:hanging="180"/>
      </w:pPr>
    </w:lvl>
    <w:lvl w:ilvl="6" w:tplc="0419000F" w:tentative="1">
      <w:start w:val="1"/>
      <w:numFmt w:val="decimal"/>
      <w:lvlText w:val="%7."/>
      <w:lvlJc w:val="left"/>
      <w:pPr>
        <w:ind w:left="6882" w:hanging="360"/>
      </w:pPr>
    </w:lvl>
    <w:lvl w:ilvl="7" w:tplc="04190019" w:tentative="1">
      <w:start w:val="1"/>
      <w:numFmt w:val="lowerLetter"/>
      <w:lvlText w:val="%8."/>
      <w:lvlJc w:val="left"/>
      <w:pPr>
        <w:ind w:left="7602" w:hanging="360"/>
      </w:pPr>
    </w:lvl>
    <w:lvl w:ilvl="8" w:tplc="0419001B" w:tentative="1">
      <w:start w:val="1"/>
      <w:numFmt w:val="lowerRoman"/>
      <w:lvlText w:val="%9."/>
      <w:lvlJc w:val="right"/>
      <w:pPr>
        <w:ind w:left="8322" w:hanging="180"/>
      </w:p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4"/>
  </w:num>
  <w:num w:numId="8">
    <w:abstractNumId w:val="8"/>
  </w:num>
  <w:num w:numId="9">
    <w:abstractNumId w:val="7"/>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96"/>
    <w:rsid w:val="00017FB6"/>
    <w:rsid w:val="00025EE9"/>
    <w:rsid w:val="000366E9"/>
    <w:rsid w:val="00066CC7"/>
    <w:rsid w:val="00073BF0"/>
    <w:rsid w:val="00080AAB"/>
    <w:rsid w:val="000816A7"/>
    <w:rsid w:val="00093A6C"/>
    <w:rsid w:val="000A505A"/>
    <w:rsid w:val="000F678B"/>
    <w:rsid w:val="001030AC"/>
    <w:rsid w:val="0011152E"/>
    <w:rsid w:val="0012640F"/>
    <w:rsid w:val="00144CE7"/>
    <w:rsid w:val="00145521"/>
    <w:rsid w:val="00156DD3"/>
    <w:rsid w:val="00160BA2"/>
    <w:rsid w:val="001725B6"/>
    <w:rsid w:val="001879B4"/>
    <w:rsid w:val="0019229F"/>
    <w:rsid w:val="001C452E"/>
    <w:rsid w:val="001E2308"/>
    <w:rsid w:val="001E5805"/>
    <w:rsid w:val="001F246A"/>
    <w:rsid w:val="00202735"/>
    <w:rsid w:val="00212A80"/>
    <w:rsid w:val="00216845"/>
    <w:rsid w:val="00217311"/>
    <w:rsid w:val="00226AE1"/>
    <w:rsid w:val="0023190D"/>
    <w:rsid w:val="00246A69"/>
    <w:rsid w:val="0025714D"/>
    <w:rsid w:val="00263828"/>
    <w:rsid w:val="00265431"/>
    <w:rsid w:val="00266CCE"/>
    <w:rsid w:val="002729F6"/>
    <w:rsid w:val="0029279E"/>
    <w:rsid w:val="002944E4"/>
    <w:rsid w:val="002A0266"/>
    <w:rsid w:val="002A72C1"/>
    <w:rsid w:val="002B503F"/>
    <w:rsid w:val="002C3FD7"/>
    <w:rsid w:val="002C5F09"/>
    <w:rsid w:val="002E47A5"/>
    <w:rsid w:val="002E6050"/>
    <w:rsid w:val="002F3981"/>
    <w:rsid w:val="003150CB"/>
    <w:rsid w:val="00321698"/>
    <w:rsid w:val="00343DFF"/>
    <w:rsid w:val="00347147"/>
    <w:rsid w:val="00350139"/>
    <w:rsid w:val="00351449"/>
    <w:rsid w:val="0038284B"/>
    <w:rsid w:val="00397864"/>
    <w:rsid w:val="003C5C67"/>
    <w:rsid w:val="003E5F5C"/>
    <w:rsid w:val="00400916"/>
    <w:rsid w:val="0040297A"/>
    <w:rsid w:val="004150E8"/>
    <w:rsid w:val="00416725"/>
    <w:rsid w:val="00422EBC"/>
    <w:rsid w:val="004237C2"/>
    <w:rsid w:val="00451095"/>
    <w:rsid w:val="00490E04"/>
    <w:rsid w:val="00495432"/>
    <w:rsid w:val="00495C6A"/>
    <w:rsid w:val="004B0166"/>
    <w:rsid w:val="004B6EF8"/>
    <w:rsid w:val="004D3C00"/>
    <w:rsid w:val="004E6912"/>
    <w:rsid w:val="0050303A"/>
    <w:rsid w:val="00512B17"/>
    <w:rsid w:val="005406D6"/>
    <w:rsid w:val="005513C5"/>
    <w:rsid w:val="00553E11"/>
    <w:rsid w:val="00555580"/>
    <w:rsid w:val="00570A9B"/>
    <w:rsid w:val="00572234"/>
    <w:rsid w:val="00581054"/>
    <w:rsid w:val="0058674D"/>
    <w:rsid w:val="005A7542"/>
    <w:rsid w:val="005A794B"/>
    <w:rsid w:val="005D1C72"/>
    <w:rsid w:val="006027B6"/>
    <w:rsid w:val="00606D6A"/>
    <w:rsid w:val="00625294"/>
    <w:rsid w:val="00627B1C"/>
    <w:rsid w:val="00633597"/>
    <w:rsid w:val="00633A9E"/>
    <w:rsid w:val="00634DCC"/>
    <w:rsid w:val="00652360"/>
    <w:rsid w:val="00656F8F"/>
    <w:rsid w:val="00657869"/>
    <w:rsid w:val="00665838"/>
    <w:rsid w:val="00684C89"/>
    <w:rsid w:val="00693E01"/>
    <w:rsid w:val="00695DDB"/>
    <w:rsid w:val="006A1E1C"/>
    <w:rsid w:val="006E514A"/>
    <w:rsid w:val="006E5D34"/>
    <w:rsid w:val="007077A9"/>
    <w:rsid w:val="00707DC4"/>
    <w:rsid w:val="00711E87"/>
    <w:rsid w:val="0071439A"/>
    <w:rsid w:val="00726ACB"/>
    <w:rsid w:val="00737C59"/>
    <w:rsid w:val="00757750"/>
    <w:rsid w:val="007E4369"/>
    <w:rsid w:val="00811BD8"/>
    <w:rsid w:val="0081480E"/>
    <w:rsid w:val="0083402D"/>
    <w:rsid w:val="008407B8"/>
    <w:rsid w:val="00860C65"/>
    <w:rsid w:val="00861DC5"/>
    <w:rsid w:val="008650CF"/>
    <w:rsid w:val="00874035"/>
    <w:rsid w:val="00885027"/>
    <w:rsid w:val="00890D45"/>
    <w:rsid w:val="008926E7"/>
    <w:rsid w:val="008A6792"/>
    <w:rsid w:val="008B4845"/>
    <w:rsid w:val="008D6CF1"/>
    <w:rsid w:val="008E00F0"/>
    <w:rsid w:val="008E14C4"/>
    <w:rsid w:val="008E599D"/>
    <w:rsid w:val="008F558A"/>
    <w:rsid w:val="00913505"/>
    <w:rsid w:val="00922B01"/>
    <w:rsid w:val="00926DD7"/>
    <w:rsid w:val="0094471E"/>
    <w:rsid w:val="009670A3"/>
    <w:rsid w:val="00974BA6"/>
    <w:rsid w:val="00980917"/>
    <w:rsid w:val="00995D06"/>
    <w:rsid w:val="009A2150"/>
    <w:rsid w:val="009D1982"/>
    <w:rsid w:val="009E3A09"/>
    <w:rsid w:val="009F3D11"/>
    <w:rsid w:val="00A108C1"/>
    <w:rsid w:val="00A15CBF"/>
    <w:rsid w:val="00A30A6F"/>
    <w:rsid w:val="00A569F6"/>
    <w:rsid w:val="00A64287"/>
    <w:rsid w:val="00A72108"/>
    <w:rsid w:val="00A76E1F"/>
    <w:rsid w:val="00A81A11"/>
    <w:rsid w:val="00A8391B"/>
    <w:rsid w:val="00A95073"/>
    <w:rsid w:val="00AA3E2B"/>
    <w:rsid w:val="00AA57BF"/>
    <w:rsid w:val="00AB1873"/>
    <w:rsid w:val="00AB2B2F"/>
    <w:rsid w:val="00AC2D21"/>
    <w:rsid w:val="00AC4ADD"/>
    <w:rsid w:val="00AD50D7"/>
    <w:rsid w:val="00AE15FE"/>
    <w:rsid w:val="00AE21A1"/>
    <w:rsid w:val="00AE6E5A"/>
    <w:rsid w:val="00B10D6C"/>
    <w:rsid w:val="00B21CA1"/>
    <w:rsid w:val="00B416EA"/>
    <w:rsid w:val="00B64262"/>
    <w:rsid w:val="00B66205"/>
    <w:rsid w:val="00B668A8"/>
    <w:rsid w:val="00B831D6"/>
    <w:rsid w:val="00B86F78"/>
    <w:rsid w:val="00B937FB"/>
    <w:rsid w:val="00B95A6E"/>
    <w:rsid w:val="00BA38AB"/>
    <w:rsid w:val="00BA6483"/>
    <w:rsid w:val="00BD72A1"/>
    <w:rsid w:val="00C02E13"/>
    <w:rsid w:val="00C0658D"/>
    <w:rsid w:val="00C1629C"/>
    <w:rsid w:val="00C17AAE"/>
    <w:rsid w:val="00C234CC"/>
    <w:rsid w:val="00C23E52"/>
    <w:rsid w:val="00C26812"/>
    <w:rsid w:val="00C45A3F"/>
    <w:rsid w:val="00C554E8"/>
    <w:rsid w:val="00C66285"/>
    <w:rsid w:val="00C7336B"/>
    <w:rsid w:val="00C81772"/>
    <w:rsid w:val="00C8215C"/>
    <w:rsid w:val="00C821B9"/>
    <w:rsid w:val="00C821CC"/>
    <w:rsid w:val="00C849BF"/>
    <w:rsid w:val="00CA0275"/>
    <w:rsid w:val="00CA5FB6"/>
    <w:rsid w:val="00CA7D96"/>
    <w:rsid w:val="00CF0356"/>
    <w:rsid w:val="00CF469A"/>
    <w:rsid w:val="00D0288F"/>
    <w:rsid w:val="00D02E67"/>
    <w:rsid w:val="00D16A7E"/>
    <w:rsid w:val="00D335A9"/>
    <w:rsid w:val="00D358A5"/>
    <w:rsid w:val="00D4310F"/>
    <w:rsid w:val="00D43629"/>
    <w:rsid w:val="00D45A04"/>
    <w:rsid w:val="00D46C39"/>
    <w:rsid w:val="00D52493"/>
    <w:rsid w:val="00D74060"/>
    <w:rsid w:val="00D76FCB"/>
    <w:rsid w:val="00D902F1"/>
    <w:rsid w:val="00DB0BD4"/>
    <w:rsid w:val="00DC0CDB"/>
    <w:rsid w:val="00DC3B17"/>
    <w:rsid w:val="00DC45C2"/>
    <w:rsid w:val="00DD4D7D"/>
    <w:rsid w:val="00DD7E07"/>
    <w:rsid w:val="00DE3596"/>
    <w:rsid w:val="00DE76BE"/>
    <w:rsid w:val="00DF0F40"/>
    <w:rsid w:val="00E140D9"/>
    <w:rsid w:val="00E15EFA"/>
    <w:rsid w:val="00E37F77"/>
    <w:rsid w:val="00E4426F"/>
    <w:rsid w:val="00E507CD"/>
    <w:rsid w:val="00E509B3"/>
    <w:rsid w:val="00E76F5B"/>
    <w:rsid w:val="00E848E6"/>
    <w:rsid w:val="00E853EA"/>
    <w:rsid w:val="00E86467"/>
    <w:rsid w:val="00E972B7"/>
    <w:rsid w:val="00EA1C4E"/>
    <w:rsid w:val="00EA71FD"/>
    <w:rsid w:val="00EB249C"/>
    <w:rsid w:val="00EE11BF"/>
    <w:rsid w:val="00EE3BDA"/>
    <w:rsid w:val="00F05936"/>
    <w:rsid w:val="00F11DC0"/>
    <w:rsid w:val="00F12F7B"/>
    <w:rsid w:val="00F205FC"/>
    <w:rsid w:val="00F27892"/>
    <w:rsid w:val="00F41C0F"/>
    <w:rsid w:val="00F84BF2"/>
    <w:rsid w:val="00F85FB1"/>
    <w:rsid w:val="00FA6343"/>
    <w:rsid w:val="00FB0C92"/>
    <w:rsid w:val="00FB1098"/>
    <w:rsid w:val="00FB16D7"/>
    <w:rsid w:val="00FC7860"/>
    <w:rsid w:val="00FE613A"/>
    <w:rsid w:val="00FE6898"/>
    <w:rsid w:val="00FF31F5"/>
    <w:rsid w:val="00FF386D"/>
    <w:rsid w:val="00FF3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944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7D96"/>
    <w:rPr>
      <w:rFonts w:cs="Times New Roman"/>
    </w:rPr>
  </w:style>
  <w:style w:type="paragraph" w:styleId="a3">
    <w:name w:val="No Spacing"/>
    <w:uiPriority w:val="1"/>
    <w:qFormat/>
    <w:rsid w:val="00CA7D96"/>
    <w:pPr>
      <w:spacing w:after="0" w:line="240" w:lineRule="auto"/>
    </w:pPr>
  </w:style>
  <w:style w:type="paragraph" w:customStyle="1" w:styleId="Standard">
    <w:name w:val="Standard"/>
    <w:rsid w:val="0026382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List Paragraph"/>
    <w:basedOn w:val="a"/>
    <w:uiPriority w:val="34"/>
    <w:qFormat/>
    <w:rsid w:val="0025714D"/>
    <w:pPr>
      <w:ind w:left="720"/>
      <w:contextualSpacing/>
    </w:pPr>
    <w:rPr>
      <w:rFonts w:eastAsiaTheme="minorHAnsi"/>
      <w:lang w:eastAsia="en-US"/>
    </w:rPr>
  </w:style>
  <w:style w:type="table" w:styleId="a5">
    <w:name w:val="Table Grid"/>
    <w:basedOn w:val="a1"/>
    <w:uiPriority w:val="59"/>
    <w:rsid w:val="000A50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1F246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F246A"/>
    <w:rPr>
      <w:b/>
      <w:bCs/>
    </w:rPr>
  </w:style>
  <w:style w:type="character" w:styleId="a8">
    <w:name w:val="Emphasis"/>
    <w:basedOn w:val="a0"/>
    <w:uiPriority w:val="20"/>
    <w:qFormat/>
    <w:rsid w:val="001F246A"/>
    <w:rPr>
      <w:i/>
      <w:iCs/>
    </w:rPr>
  </w:style>
  <w:style w:type="character" w:customStyle="1" w:styleId="shorttext">
    <w:name w:val="short_text"/>
    <w:basedOn w:val="a0"/>
    <w:rsid w:val="00080AAB"/>
  </w:style>
  <w:style w:type="paragraph" w:styleId="a9">
    <w:name w:val="Body Text"/>
    <w:basedOn w:val="a"/>
    <w:link w:val="aa"/>
    <w:qFormat/>
    <w:rsid w:val="00AE15FE"/>
    <w:pPr>
      <w:ind w:left="102"/>
      <w:jc w:val="both"/>
    </w:pPr>
    <w:rPr>
      <w:rFonts w:ascii="Times New Roman" w:eastAsia="Times New Roman" w:hAnsi="Times New Roman" w:cs="Calibri"/>
      <w:sz w:val="28"/>
      <w:lang w:eastAsia="en-US"/>
    </w:rPr>
  </w:style>
  <w:style w:type="character" w:customStyle="1" w:styleId="aa">
    <w:name w:val="Основной текст Знак"/>
    <w:basedOn w:val="a0"/>
    <w:link w:val="a9"/>
    <w:rsid w:val="00AE15FE"/>
    <w:rPr>
      <w:rFonts w:ascii="Times New Roman" w:eastAsia="Times New Roman" w:hAnsi="Times New Roman" w:cs="Calibri"/>
      <w:sz w:val="28"/>
      <w:lang w:eastAsia="en-US"/>
    </w:rPr>
  </w:style>
  <w:style w:type="paragraph" w:customStyle="1" w:styleId="Default">
    <w:name w:val="Default"/>
    <w:rsid w:val="008D6C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AC4A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4ADD"/>
    <w:rPr>
      <w:rFonts w:ascii="Tahoma" w:hAnsi="Tahoma" w:cs="Tahoma"/>
      <w:sz w:val="16"/>
      <w:szCs w:val="16"/>
    </w:rPr>
  </w:style>
  <w:style w:type="character" w:customStyle="1" w:styleId="20">
    <w:name w:val="Заголовок 2 Знак"/>
    <w:basedOn w:val="a0"/>
    <w:link w:val="2"/>
    <w:uiPriority w:val="9"/>
    <w:rsid w:val="002944E4"/>
    <w:rPr>
      <w:rFonts w:ascii="Times New Roman" w:eastAsia="Times New Roman" w:hAnsi="Times New Roman" w:cs="Times New Roman"/>
      <w:b/>
      <w:bCs/>
      <w:sz w:val="36"/>
      <w:szCs w:val="36"/>
    </w:rPr>
  </w:style>
  <w:style w:type="character" w:styleId="ad">
    <w:name w:val="Hyperlink"/>
    <w:basedOn w:val="a0"/>
    <w:uiPriority w:val="99"/>
    <w:semiHidden/>
    <w:unhideWhenUsed/>
    <w:rsid w:val="002944E4"/>
    <w:rPr>
      <w:color w:val="0000FF"/>
      <w:u w:val="single"/>
    </w:rPr>
  </w:style>
  <w:style w:type="paragraph" w:styleId="ae">
    <w:name w:val="header"/>
    <w:basedOn w:val="a"/>
    <w:link w:val="af"/>
    <w:uiPriority w:val="99"/>
    <w:unhideWhenUsed/>
    <w:rsid w:val="008B484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B4845"/>
  </w:style>
  <w:style w:type="paragraph" w:styleId="af0">
    <w:name w:val="footer"/>
    <w:basedOn w:val="a"/>
    <w:link w:val="af1"/>
    <w:uiPriority w:val="99"/>
    <w:unhideWhenUsed/>
    <w:rsid w:val="008B484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B4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944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7D96"/>
    <w:rPr>
      <w:rFonts w:cs="Times New Roman"/>
    </w:rPr>
  </w:style>
  <w:style w:type="paragraph" w:styleId="a3">
    <w:name w:val="No Spacing"/>
    <w:uiPriority w:val="1"/>
    <w:qFormat/>
    <w:rsid w:val="00CA7D96"/>
    <w:pPr>
      <w:spacing w:after="0" w:line="240" w:lineRule="auto"/>
    </w:pPr>
  </w:style>
  <w:style w:type="paragraph" w:customStyle="1" w:styleId="Standard">
    <w:name w:val="Standard"/>
    <w:rsid w:val="0026382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List Paragraph"/>
    <w:basedOn w:val="a"/>
    <w:uiPriority w:val="34"/>
    <w:qFormat/>
    <w:rsid w:val="0025714D"/>
    <w:pPr>
      <w:ind w:left="720"/>
      <w:contextualSpacing/>
    </w:pPr>
    <w:rPr>
      <w:rFonts w:eastAsiaTheme="minorHAnsi"/>
      <w:lang w:eastAsia="en-US"/>
    </w:rPr>
  </w:style>
  <w:style w:type="table" w:styleId="a5">
    <w:name w:val="Table Grid"/>
    <w:basedOn w:val="a1"/>
    <w:uiPriority w:val="59"/>
    <w:rsid w:val="000A50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1F246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F246A"/>
    <w:rPr>
      <w:b/>
      <w:bCs/>
    </w:rPr>
  </w:style>
  <w:style w:type="character" w:styleId="a8">
    <w:name w:val="Emphasis"/>
    <w:basedOn w:val="a0"/>
    <w:uiPriority w:val="20"/>
    <w:qFormat/>
    <w:rsid w:val="001F246A"/>
    <w:rPr>
      <w:i/>
      <w:iCs/>
    </w:rPr>
  </w:style>
  <w:style w:type="character" w:customStyle="1" w:styleId="shorttext">
    <w:name w:val="short_text"/>
    <w:basedOn w:val="a0"/>
    <w:rsid w:val="00080AAB"/>
  </w:style>
  <w:style w:type="paragraph" w:styleId="a9">
    <w:name w:val="Body Text"/>
    <w:basedOn w:val="a"/>
    <w:link w:val="aa"/>
    <w:qFormat/>
    <w:rsid w:val="00AE15FE"/>
    <w:pPr>
      <w:ind w:left="102"/>
      <w:jc w:val="both"/>
    </w:pPr>
    <w:rPr>
      <w:rFonts w:ascii="Times New Roman" w:eastAsia="Times New Roman" w:hAnsi="Times New Roman" w:cs="Calibri"/>
      <w:sz w:val="28"/>
      <w:lang w:eastAsia="en-US"/>
    </w:rPr>
  </w:style>
  <w:style w:type="character" w:customStyle="1" w:styleId="aa">
    <w:name w:val="Основной текст Знак"/>
    <w:basedOn w:val="a0"/>
    <w:link w:val="a9"/>
    <w:rsid w:val="00AE15FE"/>
    <w:rPr>
      <w:rFonts w:ascii="Times New Roman" w:eastAsia="Times New Roman" w:hAnsi="Times New Roman" w:cs="Calibri"/>
      <w:sz w:val="28"/>
      <w:lang w:eastAsia="en-US"/>
    </w:rPr>
  </w:style>
  <w:style w:type="paragraph" w:customStyle="1" w:styleId="Default">
    <w:name w:val="Default"/>
    <w:rsid w:val="008D6C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AC4A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4ADD"/>
    <w:rPr>
      <w:rFonts w:ascii="Tahoma" w:hAnsi="Tahoma" w:cs="Tahoma"/>
      <w:sz w:val="16"/>
      <w:szCs w:val="16"/>
    </w:rPr>
  </w:style>
  <w:style w:type="character" w:customStyle="1" w:styleId="20">
    <w:name w:val="Заголовок 2 Знак"/>
    <w:basedOn w:val="a0"/>
    <w:link w:val="2"/>
    <w:uiPriority w:val="9"/>
    <w:rsid w:val="002944E4"/>
    <w:rPr>
      <w:rFonts w:ascii="Times New Roman" w:eastAsia="Times New Roman" w:hAnsi="Times New Roman" w:cs="Times New Roman"/>
      <w:b/>
      <w:bCs/>
      <w:sz w:val="36"/>
      <w:szCs w:val="36"/>
    </w:rPr>
  </w:style>
  <w:style w:type="character" w:styleId="ad">
    <w:name w:val="Hyperlink"/>
    <w:basedOn w:val="a0"/>
    <w:uiPriority w:val="99"/>
    <w:semiHidden/>
    <w:unhideWhenUsed/>
    <w:rsid w:val="002944E4"/>
    <w:rPr>
      <w:color w:val="0000FF"/>
      <w:u w:val="single"/>
    </w:rPr>
  </w:style>
  <w:style w:type="paragraph" w:styleId="ae">
    <w:name w:val="header"/>
    <w:basedOn w:val="a"/>
    <w:link w:val="af"/>
    <w:uiPriority w:val="99"/>
    <w:unhideWhenUsed/>
    <w:rsid w:val="008B484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B4845"/>
  </w:style>
  <w:style w:type="paragraph" w:styleId="af0">
    <w:name w:val="footer"/>
    <w:basedOn w:val="a"/>
    <w:link w:val="af1"/>
    <w:uiPriority w:val="99"/>
    <w:unhideWhenUsed/>
    <w:rsid w:val="008B484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B4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82731">
      <w:bodyDiv w:val="1"/>
      <w:marLeft w:val="0"/>
      <w:marRight w:val="0"/>
      <w:marTop w:val="0"/>
      <w:marBottom w:val="0"/>
      <w:divBdr>
        <w:top w:val="none" w:sz="0" w:space="0" w:color="auto"/>
        <w:left w:val="none" w:sz="0" w:space="0" w:color="auto"/>
        <w:bottom w:val="none" w:sz="0" w:space="0" w:color="auto"/>
        <w:right w:val="none" w:sz="0" w:space="0" w:color="auto"/>
      </w:divBdr>
    </w:div>
    <w:div w:id="1027557979">
      <w:bodyDiv w:val="1"/>
      <w:marLeft w:val="0"/>
      <w:marRight w:val="0"/>
      <w:marTop w:val="0"/>
      <w:marBottom w:val="0"/>
      <w:divBdr>
        <w:top w:val="none" w:sz="0" w:space="0" w:color="auto"/>
        <w:left w:val="none" w:sz="0" w:space="0" w:color="auto"/>
        <w:bottom w:val="none" w:sz="0" w:space="0" w:color="auto"/>
        <w:right w:val="none" w:sz="0" w:space="0" w:color="auto"/>
      </w:divBdr>
    </w:div>
    <w:div w:id="1422410477">
      <w:bodyDiv w:val="1"/>
      <w:marLeft w:val="0"/>
      <w:marRight w:val="0"/>
      <w:marTop w:val="0"/>
      <w:marBottom w:val="0"/>
      <w:divBdr>
        <w:top w:val="none" w:sz="0" w:space="0" w:color="auto"/>
        <w:left w:val="none" w:sz="0" w:space="0" w:color="auto"/>
        <w:bottom w:val="none" w:sz="0" w:space="0" w:color="auto"/>
        <w:right w:val="none" w:sz="0" w:space="0" w:color="auto"/>
      </w:divBdr>
    </w:div>
    <w:div w:id="1908569593">
      <w:bodyDiv w:val="1"/>
      <w:marLeft w:val="0"/>
      <w:marRight w:val="0"/>
      <w:marTop w:val="0"/>
      <w:marBottom w:val="0"/>
      <w:divBdr>
        <w:top w:val="none" w:sz="0" w:space="0" w:color="auto"/>
        <w:left w:val="none" w:sz="0" w:space="0" w:color="auto"/>
        <w:bottom w:val="none" w:sz="0" w:space="0" w:color="auto"/>
        <w:right w:val="none" w:sz="0" w:space="0" w:color="auto"/>
      </w:divBdr>
    </w:div>
    <w:div w:id="20558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0172-7957-44EE-9049-795CC1BB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3002</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Стабаева Лейла</cp:lastModifiedBy>
  <cp:revision>3</cp:revision>
  <cp:lastPrinted>2022-05-19T02:58:00Z</cp:lastPrinted>
  <dcterms:created xsi:type="dcterms:W3CDTF">2022-05-27T04:00:00Z</dcterms:created>
  <dcterms:modified xsi:type="dcterms:W3CDTF">2022-05-27T04:08:00Z</dcterms:modified>
</cp:coreProperties>
</file>